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80" w:rsidRPr="006C24E7" w:rsidRDefault="00E6692D" w:rsidP="00D916AC">
      <w:pPr>
        <w:pStyle w:val="Heading1"/>
        <w:ind w:left="0"/>
      </w:pPr>
      <w:bookmarkStart w:id="0" w:name="_GoBack"/>
      <w:bookmarkEnd w:id="0"/>
      <w:r>
        <w:t xml:space="preserve">Add Coverage to </w:t>
      </w:r>
      <w:r w:rsidR="00B37289">
        <w:t xml:space="preserve">Your </w:t>
      </w:r>
      <w:r>
        <w:t>New Dependent</w:t>
      </w:r>
    </w:p>
    <w:p w:rsidR="00F87DA7" w:rsidRDefault="00F87DA7" w:rsidP="006C24E7">
      <w:pPr>
        <w:pStyle w:val="Heading2"/>
      </w:pPr>
      <w:r>
        <w:t>Overview</w:t>
      </w:r>
    </w:p>
    <w:p w:rsidR="00C414B1" w:rsidRPr="00E362D0" w:rsidRDefault="00C414B1" w:rsidP="00C414B1">
      <w:pPr>
        <w:pStyle w:val="BodyText"/>
      </w:pPr>
      <w:r w:rsidRPr="00E362D0">
        <w:t>This job</w:t>
      </w:r>
      <w:r>
        <w:t xml:space="preserve"> a</w:t>
      </w:r>
      <w:r w:rsidR="00F9353A">
        <w:t>id outlines the process for an Employee to add or edit D</w:t>
      </w:r>
      <w:r>
        <w:t xml:space="preserve">ependents </w:t>
      </w:r>
      <w:r w:rsidR="00F9353A">
        <w:t>and add or remove those D</w:t>
      </w:r>
      <w:r w:rsidR="00A05959">
        <w:t xml:space="preserve">ependents from </w:t>
      </w:r>
      <w:r w:rsidR="00C56700">
        <w:t>benefits coverage</w:t>
      </w:r>
      <w:r w:rsidR="00760494">
        <w:t>s</w:t>
      </w:r>
      <w:r>
        <w:t xml:space="preserve"> in Workday</w:t>
      </w:r>
    </w:p>
    <w:p w:rsidR="00437933" w:rsidRDefault="00437933">
      <w:pPr>
        <w:rPr>
          <w:rFonts w:cs="Arial"/>
        </w:rPr>
      </w:pPr>
      <w:r w:rsidRPr="004939AF">
        <w:rPr>
          <w:rFonts w:cs="Arial"/>
          <w:b/>
        </w:rPr>
        <w:t>Prerequisites:</w:t>
      </w:r>
      <w:r>
        <w:rPr>
          <w:rFonts w:cs="Arial"/>
        </w:rPr>
        <w:t xml:space="preserve"> </w:t>
      </w:r>
      <w:r w:rsidR="00335245">
        <w:rPr>
          <w:rFonts w:cs="Arial"/>
        </w:rPr>
        <w:t>N/A</w:t>
      </w:r>
    </w:p>
    <w:p w:rsidR="00335245" w:rsidRDefault="00437933" w:rsidP="00335245">
      <w:pPr>
        <w:rPr>
          <w:rFonts w:cs="Arial"/>
        </w:rPr>
      </w:pPr>
      <w:r w:rsidRPr="004939AF">
        <w:rPr>
          <w:rFonts w:cs="Arial"/>
          <w:b/>
        </w:rPr>
        <w:t>Important Information:</w:t>
      </w:r>
      <w:r>
        <w:rPr>
          <w:rFonts w:cs="Arial"/>
        </w:rPr>
        <w:t xml:space="preserve"> </w:t>
      </w:r>
    </w:p>
    <w:p w:rsidR="00C414B1" w:rsidRDefault="00C414B1" w:rsidP="00250B96">
      <w:pPr>
        <w:pStyle w:val="BulletedParagraph"/>
        <w:rPr>
          <w:rStyle w:val="BodyTextChar"/>
        </w:rPr>
      </w:pPr>
      <w:r>
        <w:rPr>
          <w:rStyle w:val="BodyTextChar"/>
        </w:rPr>
        <w:t xml:space="preserve">Supporting documentation is required when a </w:t>
      </w:r>
      <w:r w:rsidR="000C2D16">
        <w:rPr>
          <w:rStyle w:val="BodyTextChar"/>
        </w:rPr>
        <w:t>Dependent</w:t>
      </w:r>
      <w:r>
        <w:rPr>
          <w:rStyle w:val="BodyTextChar"/>
        </w:rPr>
        <w:t xml:space="preserve"> is added or information is updated</w:t>
      </w:r>
    </w:p>
    <w:p w:rsidR="00C414B1" w:rsidRDefault="00C414B1" w:rsidP="00250B96">
      <w:pPr>
        <w:pStyle w:val="BulletedParagraph"/>
      </w:pPr>
      <w:r>
        <w:t xml:space="preserve">In case of a </w:t>
      </w:r>
      <w:r w:rsidRPr="007F0BC4">
        <w:rPr>
          <w:b/>
        </w:rPr>
        <w:t>DIVORCE</w:t>
      </w:r>
      <w:r>
        <w:t>, you must change the relationship of your spouse to ex-spouse and any stepchildren to ex-st</w:t>
      </w:r>
      <w:r w:rsidR="003022F7">
        <w:t>epchildren</w:t>
      </w:r>
      <w:r>
        <w:t xml:space="preserve"> in order for them to </w:t>
      </w:r>
      <w:r w:rsidR="000C2D16">
        <w:t xml:space="preserve">be </w:t>
      </w:r>
      <w:r>
        <w:t>offered COBRA continuation coverage</w:t>
      </w:r>
    </w:p>
    <w:p w:rsidR="00C414B1" w:rsidRDefault="00C414B1" w:rsidP="00250B96">
      <w:pPr>
        <w:pStyle w:val="BulletedParagraph"/>
      </w:pPr>
      <w:r>
        <w:t xml:space="preserve">The required information for this process is the </w:t>
      </w:r>
      <w:r w:rsidRPr="00760494">
        <w:rPr>
          <w:b/>
        </w:rPr>
        <w:t>Effective Date</w:t>
      </w:r>
      <w:r>
        <w:t xml:space="preserve">, </w:t>
      </w:r>
      <w:r w:rsidRPr="00760494">
        <w:rPr>
          <w:b/>
        </w:rPr>
        <w:t>Reason</w:t>
      </w:r>
      <w:r>
        <w:t xml:space="preserve">, </w:t>
      </w:r>
      <w:r w:rsidRPr="00760494">
        <w:rPr>
          <w:b/>
        </w:rPr>
        <w:t>Legal Name</w:t>
      </w:r>
      <w:r>
        <w:t xml:space="preserve">, </w:t>
      </w:r>
      <w:r w:rsidRPr="00760494">
        <w:rPr>
          <w:b/>
        </w:rPr>
        <w:t>Gender</w:t>
      </w:r>
      <w:r>
        <w:t xml:space="preserve">, </w:t>
      </w:r>
      <w:r w:rsidRPr="00760494">
        <w:rPr>
          <w:b/>
        </w:rPr>
        <w:t>Date of Birth</w:t>
      </w:r>
      <w:r>
        <w:t xml:space="preserve">, </w:t>
      </w:r>
      <w:r w:rsidRPr="00760494">
        <w:rPr>
          <w:b/>
        </w:rPr>
        <w:t>Relationship</w:t>
      </w:r>
      <w:r>
        <w:t xml:space="preserve"> and </w:t>
      </w:r>
      <w:r w:rsidRPr="00760494">
        <w:rPr>
          <w:b/>
        </w:rPr>
        <w:t>Contact Information</w:t>
      </w:r>
    </w:p>
    <w:p w:rsidR="00E6692D" w:rsidRPr="00E6692D" w:rsidRDefault="00E6692D" w:rsidP="00250B96">
      <w:pPr>
        <w:pStyle w:val="BulletedParagraph"/>
        <w:rPr>
          <w:i/>
        </w:rPr>
      </w:pPr>
      <w:r w:rsidRPr="00E6692D">
        <w:t>You must enter life event changes within 60 days of the life event</w:t>
      </w:r>
    </w:p>
    <w:p w:rsidR="0055308D" w:rsidRPr="0055308D" w:rsidRDefault="00E6692D" w:rsidP="00250B96">
      <w:pPr>
        <w:pStyle w:val="BulletedParagraph"/>
        <w:rPr>
          <w:i/>
        </w:rPr>
      </w:pPr>
      <w:r w:rsidRPr="00E6692D">
        <w:t xml:space="preserve">You must add a </w:t>
      </w:r>
      <w:r w:rsidR="000C2D16">
        <w:t>Dependent</w:t>
      </w:r>
      <w:r w:rsidRPr="00E6692D">
        <w:t xml:space="preserve"> or </w:t>
      </w:r>
      <w:r w:rsidR="00174859">
        <w:t>edit</w:t>
      </w:r>
      <w:r w:rsidRPr="00E6692D">
        <w:t xml:space="preserve"> a </w:t>
      </w:r>
      <w:r w:rsidR="000C2D16">
        <w:t>Dependent</w:t>
      </w:r>
      <w:r w:rsidRPr="00E6692D">
        <w:t>’s personal information before starting a benefit change</w:t>
      </w:r>
    </w:p>
    <w:p w:rsidR="00C414B1" w:rsidRDefault="00437933" w:rsidP="00FC5F6C">
      <w:pPr>
        <w:pStyle w:val="Heading3"/>
        <w:sectPr w:rsidR="00C414B1" w:rsidSect="00C56700">
          <w:headerReference w:type="default" r:id="rId8"/>
          <w:footerReference w:type="default" r:id="rId9"/>
          <w:type w:val="continuous"/>
          <w:pgSz w:w="12240" w:h="15840"/>
          <w:pgMar w:top="1440" w:right="720" w:bottom="1440" w:left="720" w:header="720" w:footer="432" w:gutter="0"/>
          <w:cols w:sep="1" w:space="432"/>
          <w:docGrid w:linePitch="360"/>
        </w:sectPr>
      </w:pPr>
      <w:r w:rsidRPr="006C24E7">
        <w:t>Steps</w:t>
      </w:r>
    </w:p>
    <w:p w:rsidR="00FC5F6C" w:rsidRDefault="00361019" w:rsidP="00FC5F6C">
      <w:pPr>
        <w:pStyle w:val="BodyText"/>
      </w:pPr>
      <w:r w:rsidRPr="009C7F81">
        <w:t>To begin,</w:t>
      </w:r>
      <w:r w:rsidR="00FC5F6C" w:rsidRPr="009C7F81">
        <w:t xml:space="preserve"> you need to enter </w:t>
      </w:r>
      <w:r w:rsidRPr="009C7F81">
        <w:t>the person’s</w:t>
      </w:r>
      <w:r w:rsidR="00FC5F6C" w:rsidRPr="009C7F81">
        <w:t xml:space="preserve"> information into Workday and identify them as a </w:t>
      </w:r>
      <w:r w:rsidR="000C2D16" w:rsidRPr="009C7F81">
        <w:t>Dependent</w:t>
      </w:r>
    </w:p>
    <w:p w:rsidR="00FC5F6C" w:rsidRPr="00FC5F6C" w:rsidRDefault="00FC5F6C" w:rsidP="00FC5F6C">
      <w:pPr>
        <w:pStyle w:val="Heading4"/>
      </w:pPr>
      <w:r w:rsidRPr="00E0474F">
        <w:t>Add the Dependent to Your Profile</w:t>
      </w:r>
    </w:p>
    <w:p w:rsidR="00C414B1" w:rsidRPr="00E362D0" w:rsidRDefault="00C414B1" w:rsidP="00C414B1">
      <w:pPr>
        <w:pStyle w:val="BodyText"/>
      </w:pPr>
      <w:r w:rsidRPr="00E362D0">
        <w:t xml:space="preserve">From the Workday </w:t>
      </w:r>
      <w:r>
        <w:t>Home p</w:t>
      </w:r>
      <w:r w:rsidRPr="00E362D0">
        <w:t>age:</w:t>
      </w:r>
    </w:p>
    <w:p w:rsidR="00C414B1" w:rsidRDefault="00C414B1" w:rsidP="005010AF">
      <w:pPr>
        <w:pStyle w:val="ListParagraph"/>
      </w:pPr>
      <w:r>
        <w:t xml:space="preserve">Click the </w:t>
      </w:r>
      <w:r w:rsidRPr="004F5B24">
        <w:rPr>
          <w:b/>
        </w:rPr>
        <w:t>Benefits</w:t>
      </w:r>
      <w:r>
        <w:t xml:space="preserve"> worklet</w:t>
      </w:r>
    </w:p>
    <w:p w:rsidR="00EA23EC" w:rsidRPr="00E362D0" w:rsidRDefault="00EA23EC" w:rsidP="005010AF">
      <w:pPr>
        <w:ind w:left="360"/>
      </w:pPr>
      <w:r>
        <w:rPr>
          <w:noProof/>
        </w:rPr>
        <w:drawing>
          <wp:inline distT="0" distB="0" distL="0" distR="0" wp14:anchorId="068D50BE" wp14:editId="765F377A">
            <wp:extent cx="585930" cy="675542"/>
            <wp:effectExtent l="19050" t="19050" r="24130" b="10795"/>
            <wp:docPr id="3" name="Picture 3" descr="null" title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6401" cy="6876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414B1" w:rsidRDefault="00FC5F6C" w:rsidP="005010AF">
      <w:pPr>
        <w:pStyle w:val="ListParagraph"/>
      </w:pPr>
      <w:r>
        <w:t>C</w:t>
      </w:r>
      <w:r w:rsidR="00C414B1">
        <w:t>lick</w:t>
      </w:r>
      <w:r>
        <w:t xml:space="preserve"> the</w:t>
      </w:r>
      <w:r w:rsidR="00C414B1">
        <w:t xml:space="preserve"> </w:t>
      </w:r>
      <w:r w:rsidR="00C414B1" w:rsidRPr="004F5B24">
        <w:rPr>
          <w:b/>
        </w:rPr>
        <w:t>Dependents</w:t>
      </w:r>
      <w:r w:rsidR="00C414B1" w:rsidRPr="00FC5F6C">
        <w:t xml:space="preserve"> </w:t>
      </w:r>
      <w:r w:rsidRPr="00FC5F6C">
        <w:t>link</w:t>
      </w:r>
    </w:p>
    <w:p w:rsidR="00C414B1" w:rsidRDefault="006877FE" w:rsidP="005010AF">
      <w:pPr>
        <w:ind w:left="360"/>
      </w:pPr>
      <w:r>
        <w:rPr>
          <w:noProof/>
        </w:rPr>
        <w:drawing>
          <wp:inline distT="0" distB="0" distL="0" distR="0" wp14:anchorId="3DE034D6" wp14:editId="5D57D6C6">
            <wp:extent cx="1939023" cy="1887793"/>
            <wp:effectExtent l="19050" t="19050" r="23495" b="17780"/>
            <wp:docPr id="14" name="Picture 14" descr="Benefits menu with Dependents link highlighted" title="Benefits menu with Dependents link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208" t="3292"/>
                    <a:stretch/>
                  </pic:blipFill>
                  <pic:spPr bwMode="auto">
                    <a:xfrm>
                      <a:off x="0" y="0"/>
                      <a:ext cx="1960171" cy="190838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14B1" w:rsidRPr="009C7F81" w:rsidRDefault="00C414B1" w:rsidP="005010AF">
      <w:pPr>
        <w:pStyle w:val="ListParagraph"/>
      </w:pPr>
      <w:r w:rsidRPr="009C7F81">
        <w:t xml:space="preserve">On the </w:t>
      </w:r>
      <w:r w:rsidRPr="009C7F81">
        <w:rPr>
          <w:b/>
        </w:rPr>
        <w:t>Dependents</w:t>
      </w:r>
      <w:r w:rsidRPr="009C7F81">
        <w:t xml:space="preserve"> page, perform one of the following actions:</w:t>
      </w:r>
    </w:p>
    <w:p w:rsidR="00C414B1" w:rsidRPr="009C7F81" w:rsidRDefault="00C414B1" w:rsidP="00250B96">
      <w:pPr>
        <w:pStyle w:val="BulletedParagraph"/>
        <w:numPr>
          <w:ilvl w:val="0"/>
          <w:numId w:val="42"/>
        </w:numPr>
      </w:pPr>
      <w:r w:rsidRPr="009C7F81">
        <w:t xml:space="preserve">Click </w:t>
      </w:r>
      <w:r w:rsidRPr="009C7F81">
        <w:rPr>
          <w:b/>
        </w:rPr>
        <w:t>Add</w:t>
      </w:r>
      <w:r w:rsidRPr="009C7F81">
        <w:t xml:space="preserve"> to add a new </w:t>
      </w:r>
      <w:r w:rsidR="000C2D16" w:rsidRPr="009C7F81">
        <w:t>Dependent</w:t>
      </w:r>
    </w:p>
    <w:p w:rsidR="00C414B1" w:rsidRPr="009C7F81" w:rsidRDefault="00C414B1" w:rsidP="00250B96">
      <w:pPr>
        <w:pStyle w:val="BulletedParagraph"/>
        <w:numPr>
          <w:ilvl w:val="0"/>
          <w:numId w:val="42"/>
        </w:numPr>
      </w:pPr>
      <w:r w:rsidRPr="009C7F81">
        <w:t xml:space="preserve">Click </w:t>
      </w:r>
      <w:r w:rsidRPr="009C7F81">
        <w:rPr>
          <w:b/>
        </w:rPr>
        <w:t>Edit</w:t>
      </w:r>
      <w:r w:rsidRPr="009C7F81">
        <w:t xml:space="preserve"> to update existing </w:t>
      </w:r>
      <w:r w:rsidR="000C2D16" w:rsidRPr="009C7F81">
        <w:t>Dependent</w:t>
      </w:r>
      <w:r w:rsidRPr="009C7F81">
        <w:t xml:space="preserve"> </w:t>
      </w:r>
    </w:p>
    <w:p w:rsidR="00C414B1" w:rsidRPr="009C7F81" w:rsidRDefault="00D7120D" w:rsidP="007B1D8B">
      <w:pPr>
        <w:pStyle w:val="BulletedParagraph"/>
        <w:numPr>
          <w:ilvl w:val="0"/>
          <w:numId w:val="0"/>
        </w:numPr>
        <w:ind w:left="990"/>
      </w:pPr>
      <w:r w:rsidRPr="009C7F81">
        <w:rPr>
          <w:noProof/>
        </w:rPr>
        <w:drawing>
          <wp:inline distT="0" distB="0" distL="0" distR="0" wp14:anchorId="0DD74C64" wp14:editId="179A3F5E">
            <wp:extent cx="2305210" cy="433599"/>
            <wp:effectExtent l="19050" t="19050" r="19050" b="24130"/>
            <wp:docPr id="4" name="Picture 4" descr="Screen used to add a Dependent with the add and edit buttons highlighted" title="Screen used to add a Dependent with the add and edit buttons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634" cy="4428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414B1" w:rsidRPr="009C7F81" w:rsidRDefault="00C414B1" w:rsidP="005010AF">
      <w:pPr>
        <w:pStyle w:val="ListParagraph"/>
      </w:pPr>
      <w:r w:rsidRPr="009C7F81">
        <w:t xml:space="preserve">In the </w:t>
      </w:r>
      <w:r w:rsidRPr="009C7F81">
        <w:rPr>
          <w:b/>
        </w:rPr>
        <w:t>Dependent Options</w:t>
      </w:r>
      <w:r w:rsidRPr="009C7F81">
        <w:t xml:space="preserve"> section, add or edit the information including:</w:t>
      </w:r>
    </w:p>
    <w:p w:rsidR="00FC5F6C" w:rsidRPr="009C7F81" w:rsidRDefault="00FC5F6C" w:rsidP="00250B96">
      <w:pPr>
        <w:pStyle w:val="BulletedParagraph"/>
        <w:numPr>
          <w:ilvl w:val="0"/>
          <w:numId w:val="43"/>
        </w:numPr>
      </w:pPr>
      <w:r w:rsidRPr="009C7F81">
        <w:rPr>
          <w:b/>
        </w:rPr>
        <w:t xml:space="preserve">Effective Date. </w:t>
      </w:r>
      <w:r w:rsidRPr="009C7F81">
        <w:t xml:space="preserve">Enter today’s date or the date this person can legally be identified as a </w:t>
      </w:r>
      <w:r w:rsidR="000C2D16" w:rsidRPr="009C7F81">
        <w:t>Dependent</w:t>
      </w:r>
      <w:r w:rsidRPr="009C7F81">
        <w:t xml:space="preserve"> for benefits purposes</w:t>
      </w:r>
    </w:p>
    <w:p w:rsidR="00FC5F6C" w:rsidRPr="009C7F81" w:rsidRDefault="00FC5F6C" w:rsidP="00250B96">
      <w:pPr>
        <w:pStyle w:val="BulletedParagraph"/>
        <w:numPr>
          <w:ilvl w:val="0"/>
          <w:numId w:val="43"/>
        </w:numPr>
        <w:rPr>
          <w:b/>
        </w:rPr>
      </w:pPr>
      <w:r w:rsidRPr="009C7F81">
        <w:rPr>
          <w:b/>
        </w:rPr>
        <w:t xml:space="preserve">Reason. </w:t>
      </w:r>
      <w:r w:rsidRPr="009C7F81">
        <w:t xml:space="preserve">Enter the reason for adding the </w:t>
      </w:r>
      <w:r w:rsidR="000C2D16" w:rsidRPr="009C7F81">
        <w:t>Dependent</w:t>
      </w:r>
      <w:r w:rsidRPr="009C7F81">
        <w:t xml:space="preserve"> or making changes</w:t>
      </w:r>
      <w:r w:rsidRPr="009C7F81">
        <w:rPr>
          <w:b/>
        </w:rPr>
        <w:t xml:space="preserve"> </w:t>
      </w:r>
    </w:p>
    <w:p w:rsidR="00361019" w:rsidRPr="00C414B1" w:rsidRDefault="00361019" w:rsidP="00250B96">
      <w:pPr>
        <w:pStyle w:val="BulletedParagraph"/>
        <w:numPr>
          <w:ilvl w:val="0"/>
          <w:numId w:val="0"/>
        </w:numPr>
        <w:ind w:left="990"/>
        <w:rPr>
          <w:b/>
        </w:rPr>
      </w:pPr>
      <w:r w:rsidRPr="009C7F81">
        <w:rPr>
          <w:b/>
          <w:u w:val="single"/>
        </w:rPr>
        <w:t>Note</w:t>
      </w:r>
      <w:r w:rsidRPr="009C7F81">
        <w:rPr>
          <w:b/>
        </w:rPr>
        <w:t xml:space="preserve">: </w:t>
      </w:r>
      <w:r w:rsidRPr="009C7F81">
        <w:t xml:space="preserve">Click on the boxes or the </w:t>
      </w:r>
      <w:r w:rsidRPr="009C7F81">
        <w:rPr>
          <w:b/>
        </w:rPr>
        <w:t>Edit</w:t>
      </w:r>
      <w:r w:rsidRPr="009C7F81">
        <w:t xml:space="preserve"> icon to add Dependent details</w:t>
      </w:r>
    </w:p>
    <w:p w:rsidR="000178AB" w:rsidRPr="009C7F81" w:rsidRDefault="000178AB" w:rsidP="00250B96">
      <w:pPr>
        <w:pStyle w:val="BulletedParagraph"/>
        <w:numPr>
          <w:ilvl w:val="0"/>
          <w:numId w:val="0"/>
        </w:numPr>
        <w:ind w:left="540"/>
      </w:pPr>
      <w:r w:rsidRPr="009C7F81">
        <w:rPr>
          <w:noProof/>
        </w:rPr>
        <w:lastRenderedPageBreak/>
        <w:drawing>
          <wp:inline distT="0" distB="0" distL="0" distR="0" wp14:anchorId="44C1AD7A" wp14:editId="0173BBBE">
            <wp:extent cx="2396837" cy="2342147"/>
            <wp:effectExtent l="19050" t="19050" r="22860" b="20320"/>
            <wp:docPr id="2" name="Picture 2" descr="Dependent Options with the required effective date entered and marriage highlighted as the reason" title="Dependent Options with the required effective date entered and marriage highlighted as the re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00470" cy="234569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414B1" w:rsidRPr="009C7F81" w:rsidRDefault="00C414B1" w:rsidP="005010AF">
      <w:pPr>
        <w:pStyle w:val="ListParagraph"/>
      </w:pPr>
      <w:r w:rsidRPr="009C7F81">
        <w:t xml:space="preserve">In the </w:t>
      </w:r>
      <w:r w:rsidRPr="009C7F81">
        <w:rPr>
          <w:b/>
        </w:rPr>
        <w:t>Dependent Personal Information</w:t>
      </w:r>
      <w:r w:rsidRPr="009C7F81">
        <w:t xml:space="preserve"> section, add </w:t>
      </w:r>
      <w:r w:rsidR="009C7F81" w:rsidRPr="009C7F81">
        <w:t xml:space="preserve">the following </w:t>
      </w:r>
      <w:r w:rsidRPr="009C7F81">
        <w:t>information:</w:t>
      </w:r>
    </w:p>
    <w:p w:rsidR="00825592" w:rsidRPr="009C7F81" w:rsidRDefault="00C414B1" w:rsidP="00825592">
      <w:pPr>
        <w:pStyle w:val="BulletedList"/>
      </w:pPr>
      <w:r w:rsidRPr="009C7F81">
        <w:t>Legal Name</w:t>
      </w:r>
      <w:r w:rsidR="00825592" w:rsidRPr="009C7F81">
        <w:t xml:space="preserve">. </w:t>
      </w:r>
      <w:r w:rsidR="00825592" w:rsidRPr="009C7F81">
        <w:rPr>
          <w:b w:val="0"/>
        </w:rPr>
        <w:t>Enter the Dependent’s full name</w:t>
      </w:r>
    </w:p>
    <w:p w:rsidR="00C414B1" w:rsidRPr="009C7F81" w:rsidRDefault="00C414B1" w:rsidP="005010AF">
      <w:pPr>
        <w:pStyle w:val="BulletedList"/>
      </w:pPr>
      <w:r w:rsidRPr="009C7F81">
        <w:t>Gender</w:t>
      </w:r>
      <w:r w:rsidR="00825592" w:rsidRPr="009C7F81">
        <w:t xml:space="preserve">. </w:t>
      </w:r>
      <w:r w:rsidR="00825592" w:rsidRPr="009C7F81">
        <w:rPr>
          <w:b w:val="0"/>
        </w:rPr>
        <w:t>Select one</w:t>
      </w:r>
    </w:p>
    <w:p w:rsidR="00C414B1" w:rsidRPr="009C7F81" w:rsidRDefault="00C414B1" w:rsidP="005010AF">
      <w:pPr>
        <w:pStyle w:val="BulletedList"/>
      </w:pPr>
      <w:r w:rsidRPr="009C7F81">
        <w:t>Date of Birth</w:t>
      </w:r>
      <w:r w:rsidR="00825592" w:rsidRPr="009C7F81">
        <w:t xml:space="preserve">. </w:t>
      </w:r>
      <w:r w:rsidR="00825592" w:rsidRPr="009C7F81">
        <w:rPr>
          <w:b w:val="0"/>
        </w:rPr>
        <w:t xml:space="preserve">Enter </w:t>
      </w:r>
      <w:r w:rsidR="00174859" w:rsidRPr="009C7F81">
        <w:rPr>
          <w:b w:val="0"/>
        </w:rPr>
        <w:t>the birth</w:t>
      </w:r>
      <w:r w:rsidR="00825592" w:rsidRPr="009C7F81">
        <w:rPr>
          <w:b w:val="0"/>
        </w:rPr>
        <w:t>date</w:t>
      </w:r>
    </w:p>
    <w:p w:rsidR="00C414B1" w:rsidRPr="009C7F81" w:rsidRDefault="00C414B1" w:rsidP="005010AF">
      <w:pPr>
        <w:pStyle w:val="BulletedList"/>
      </w:pPr>
      <w:r w:rsidRPr="009C7F81">
        <w:t>Relationship</w:t>
      </w:r>
      <w:r w:rsidR="00825592" w:rsidRPr="009C7F81">
        <w:t xml:space="preserve">. </w:t>
      </w:r>
      <w:r w:rsidR="00825592" w:rsidRPr="009C7F81">
        <w:rPr>
          <w:b w:val="0"/>
        </w:rPr>
        <w:t>Select one</w:t>
      </w:r>
    </w:p>
    <w:p w:rsidR="00C414B1" w:rsidRPr="009C7F81" w:rsidRDefault="00C414B1" w:rsidP="005010AF">
      <w:pPr>
        <w:pStyle w:val="BulletedList"/>
      </w:pPr>
      <w:r w:rsidRPr="009C7F81">
        <w:t>Tobacco Usage</w:t>
      </w:r>
      <w:r w:rsidR="00825592" w:rsidRPr="009C7F81">
        <w:t xml:space="preserve">. </w:t>
      </w:r>
      <w:r w:rsidR="00825592" w:rsidRPr="009C7F81">
        <w:rPr>
          <w:b w:val="0"/>
        </w:rPr>
        <w:t xml:space="preserve">Select </w:t>
      </w:r>
      <w:r w:rsidR="00825592" w:rsidRPr="009C7F81">
        <w:t>Yes</w:t>
      </w:r>
      <w:r w:rsidR="00825592" w:rsidRPr="009C7F81">
        <w:rPr>
          <w:b w:val="0"/>
        </w:rPr>
        <w:t xml:space="preserve"> or </w:t>
      </w:r>
      <w:r w:rsidR="00825592" w:rsidRPr="009C7F81">
        <w:t>No</w:t>
      </w:r>
    </w:p>
    <w:p w:rsidR="00C414B1" w:rsidRPr="00B00799" w:rsidRDefault="00B45B37" w:rsidP="00D916AC">
      <w:pPr>
        <w:pStyle w:val="BulletedList"/>
        <w:numPr>
          <w:ilvl w:val="0"/>
          <w:numId w:val="0"/>
        </w:numPr>
        <w:ind w:left="1080"/>
      </w:pPr>
      <w:r>
        <w:rPr>
          <w:noProof/>
        </w:rPr>
        <w:drawing>
          <wp:inline distT="0" distB="0" distL="0" distR="0" wp14:anchorId="6894083F" wp14:editId="120D35BA">
            <wp:extent cx="2202873" cy="1749694"/>
            <wp:effectExtent l="19050" t="19050" r="26035" b="22225"/>
            <wp:docPr id="9" name="Picture 9" descr="Dependent Personal Information page listing legal name, gender, date of birth and date of death" title="Dependent Personal Information page listing legal name, gender, date of birth and date of d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20683"/>
                    <a:stretch/>
                  </pic:blipFill>
                  <pic:spPr bwMode="auto">
                    <a:xfrm>
                      <a:off x="0" y="0"/>
                      <a:ext cx="2219115" cy="176259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275F" w:rsidRPr="00E0474F" w:rsidRDefault="00E0474F" w:rsidP="00D916AC">
      <w:pPr>
        <w:ind w:left="1080"/>
      </w:pPr>
      <w:r w:rsidRPr="005010AF">
        <w:rPr>
          <w:b/>
          <w:u w:val="single"/>
        </w:rPr>
        <w:t>IMPORTANT:</w:t>
      </w:r>
      <w:r>
        <w:t xml:space="preserve"> </w:t>
      </w:r>
      <w:r w:rsidR="001D275F" w:rsidRPr="00E0474F">
        <w:t xml:space="preserve">Only System Benefits Administration </w:t>
      </w:r>
      <w:r w:rsidR="00174859">
        <w:t xml:space="preserve">can </w:t>
      </w:r>
      <w:r w:rsidR="001D275F" w:rsidRPr="00E0474F">
        <w:t xml:space="preserve">update the </w:t>
      </w:r>
      <w:r w:rsidR="001D275F" w:rsidRPr="005010AF">
        <w:rPr>
          <w:b/>
        </w:rPr>
        <w:t>Disability Status</w:t>
      </w:r>
      <w:r w:rsidR="001D275F" w:rsidRPr="001D275F">
        <w:t xml:space="preserve"> </w:t>
      </w:r>
      <w:r w:rsidR="001D275F" w:rsidRPr="00E0474F">
        <w:t>field</w:t>
      </w:r>
      <w:r w:rsidR="00BE458C">
        <w:t xml:space="preserve">. </w:t>
      </w:r>
      <w:r w:rsidR="00BE458C" w:rsidRPr="009C7F81">
        <w:t xml:space="preserve">Contact your Benefits Office for assistance with this </w:t>
      </w:r>
      <w:r w:rsidR="00174859" w:rsidRPr="009C7F81">
        <w:t>section</w:t>
      </w:r>
    </w:p>
    <w:p w:rsidR="00594ABD" w:rsidRPr="00E0474F" w:rsidRDefault="009C7F81" w:rsidP="005010AF">
      <w:pPr>
        <w:pStyle w:val="ListParagraph"/>
      </w:pPr>
      <w:r>
        <w:t xml:space="preserve">Add the necessary </w:t>
      </w:r>
      <w:r w:rsidR="00C414B1" w:rsidRPr="00E0474F">
        <w:rPr>
          <w:b/>
        </w:rPr>
        <w:t>Contact  Information</w:t>
      </w:r>
      <w:r w:rsidR="00594ABD" w:rsidRPr="00E0474F">
        <w:t xml:space="preserve"> </w:t>
      </w:r>
    </w:p>
    <w:p w:rsidR="00594ABD" w:rsidRPr="00E0474F" w:rsidRDefault="00594ABD" w:rsidP="005010AF">
      <w:pPr>
        <w:pStyle w:val="ListParagraph"/>
      </w:pPr>
      <w:r w:rsidRPr="00E0474F">
        <w:t>Add information in the</w:t>
      </w:r>
      <w:r w:rsidRPr="00E0474F">
        <w:rPr>
          <w:b/>
        </w:rPr>
        <w:t xml:space="preserve"> Identifier Information </w:t>
      </w:r>
      <w:r w:rsidR="008A23B3">
        <w:t>section</w:t>
      </w:r>
      <w:r w:rsidR="00E0474F">
        <w:t xml:space="preserve"> for the </w:t>
      </w:r>
      <w:r w:rsidR="000C2D16">
        <w:t>Dependent</w:t>
      </w:r>
      <w:r w:rsidR="00E0474F">
        <w:t>’s N</w:t>
      </w:r>
      <w:r w:rsidR="008C5B69" w:rsidRPr="00E0474F">
        <w:t>ational ID</w:t>
      </w:r>
    </w:p>
    <w:p w:rsidR="00594ABD" w:rsidRPr="00174859" w:rsidRDefault="00594ABD" w:rsidP="005010AF">
      <w:pPr>
        <w:pStyle w:val="ListParagraph"/>
        <w:numPr>
          <w:ilvl w:val="0"/>
          <w:numId w:val="44"/>
        </w:numPr>
        <w:rPr>
          <w:b/>
        </w:rPr>
      </w:pPr>
      <w:r w:rsidRPr="00174859">
        <w:rPr>
          <w:b/>
        </w:rPr>
        <w:t>Country</w:t>
      </w:r>
    </w:p>
    <w:p w:rsidR="00594ABD" w:rsidRPr="00174859" w:rsidRDefault="00594ABD" w:rsidP="005010AF">
      <w:pPr>
        <w:pStyle w:val="ListParagraph"/>
        <w:numPr>
          <w:ilvl w:val="0"/>
          <w:numId w:val="44"/>
        </w:numPr>
        <w:rPr>
          <w:b/>
        </w:rPr>
      </w:pPr>
      <w:r w:rsidRPr="00174859">
        <w:rPr>
          <w:b/>
        </w:rPr>
        <w:t>National ID Type (SSN</w:t>
      </w:r>
      <w:r w:rsidR="008C5B69" w:rsidRPr="00174859">
        <w:rPr>
          <w:b/>
        </w:rPr>
        <w:t xml:space="preserve">/ </w:t>
      </w:r>
      <w:r w:rsidRPr="00174859">
        <w:rPr>
          <w:b/>
        </w:rPr>
        <w:t>ITIN)</w:t>
      </w:r>
    </w:p>
    <w:p w:rsidR="008C5B69" w:rsidRPr="00174859" w:rsidRDefault="008C5B69" w:rsidP="005010AF">
      <w:pPr>
        <w:pStyle w:val="ListParagraph"/>
        <w:numPr>
          <w:ilvl w:val="0"/>
          <w:numId w:val="44"/>
        </w:numPr>
        <w:rPr>
          <w:b/>
        </w:rPr>
      </w:pPr>
      <w:r w:rsidRPr="00174859">
        <w:rPr>
          <w:b/>
        </w:rPr>
        <w:t>Add/Edit ID</w:t>
      </w:r>
      <w:r w:rsidR="00897BAA" w:rsidRPr="00174859">
        <w:rPr>
          <w:b/>
        </w:rPr>
        <w:t xml:space="preserve"> </w:t>
      </w:r>
      <w:r w:rsidR="00E7474C" w:rsidRPr="00174859">
        <w:rPr>
          <w:b/>
        </w:rPr>
        <w:t>N</w:t>
      </w:r>
      <w:r w:rsidR="00897BAA" w:rsidRPr="00174859">
        <w:rPr>
          <w:b/>
        </w:rPr>
        <w:t>umber</w:t>
      </w:r>
    </w:p>
    <w:p w:rsidR="00BB4721" w:rsidRPr="00383778" w:rsidRDefault="00BB4721" w:rsidP="00D916AC">
      <w:pPr>
        <w:ind w:left="1080"/>
      </w:pPr>
      <w:r>
        <w:rPr>
          <w:noProof/>
        </w:rPr>
        <w:drawing>
          <wp:inline distT="0" distB="0" distL="0" distR="0" wp14:anchorId="79FD4815" wp14:editId="0C9BB513">
            <wp:extent cx="2327100" cy="1430594"/>
            <wp:effectExtent l="0" t="0" r="0" b="0"/>
            <wp:docPr id="15" name="Picture 15" descr="Display of Indentifier Information section with Social Security Number selected in the National ID field" title="Display of Indentifier Information section with Social Security Number selected in the National ID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51108" cy="1445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4B1" w:rsidRDefault="00C414B1" w:rsidP="005010AF">
      <w:pPr>
        <w:pStyle w:val="ListParagraph"/>
      </w:pPr>
      <w:r>
        <w:t xml:space="preserve">Click </w:t>
      </w:r>
      <w:r w:rsidRPr="00C53FE8">
        <w:rPr>
          <w:b/>
        </w:rPr>
        <w:t>Submit</w:t>
      </w:r>
      <w:r>
        <w:t xml:space="preserve"> </w:t>
      </w:r>
    </w:p>
    <w:p w:rsidR="00C414B1" w:rsidRDefault="00C414B1" w:rsidP="00C414B1">
      <w:pPr>
        <w:pStyle w:val="BodyText"/>
      </w:pPr>
      <w:r>
        <w:t xml:space="preserve">You will receive a To Do in your </w:t>
      </w:r>
      <w:r w:rsidR="00C069A5">
        <w:t>inbox</w:t>
      </w:r>
      <w:r>
        <w:t xml:space="preserve"> to upload supporting documentation </w:t>
      </w:r>
      <w:r w:rsidR="008A23B3">
        <w:t>to</w:t>
      </w:r>
      <w:r>
        <w:t xml:space="preserve"> </w:t>
      </w:r>
      <w:r w:rsidRPr="00367537">
        <w:rPr>
          <w:b/>
        </w:rPr>
        <w:t>HRConnect</w:t>
      </w:r>
    </w:p>
    <w:p w:rsidR="00C414B1" w:rsidRPr="000D746A" w:rsidRDefault="00C414B1" w:rsidP="00DC5140">
      <w:pPr>
        <w:pStyle w:val="Heading5"/>
      </w:pPr>
      <w:r w:rsidRPr="000D746A">
        <w:t xml:space="preserve">Upload Supporting Documentation </w:t>
      </w:r>
    </w:p>
    <w:p w:rsidR="00483AEC" w:rsidRDefault="00483AEC" w:rsidP="005010AF">
      <w:pPr>
        <w:pStyle w:val="ListParagraph"/>
        <w:numPr>
          <w:ilvl w:val="0"/>
          <w:numId w:val="26"/>
        </w:numPr>
      </w:pPr>
      <w:r>
        <w:t>Go to your</w:t>
      </w:r>
      <w:r w:rsidR="00C81ECB">
        <w:t xml:space="preserve"> Workday</w:t>
      </w:r>
      <w:r>
        <w:t xml:space="preserve"> </w:t>
      </w:r>
      <w:r w:rsidR="00C069A5">
        <w:t>inbox</w:t>
      </w:r>
    </w:p>
    <w:p w:rsidR="00C414B1" w:rsidRDefault="00530A01" w:rsidP="005010AF">
      <w:pPr>
        <w:pStyle w:val="ListParagraph"/>
        <w:numPr>
          <w:ilvl w:val="0"/>
          <w:numId w:val="26"/>
        </w:numPr>
      </w:pPr>
      <w:r>
        <w:t xml:space="preserve">Click the </w:t>
      </w:r>
      <w:r w:rsidR="00EA23EC">
        <w:t xml:space="preserve">To Do: </w:t>
      </w:r>
      <w:r>
        <w:t xml:space="preserve">Upload </w:t>
      </w:r>
      <w:r w:rsidR="005F2957">
        <w:t xml:space="preserve">Dependent </w:t>
      </w:r>
      <w:r>
        <w:t>Documentation</w:t>
      </w:r>
    </w:p>
    <w:p w:rsidR="00305B12" w:rsidRDefault="00C414B1" w:rsidP="005010AF">
      <w:pPr>
        <w:pStyle w:val="ListParagraph"/>
      </w:pPr>
      <w:r>
        <w:t xml:space="preserve">On the </w:t>
      </w:r>
      <w:r w:rsidR="00530A01" w:rsidRPr="00831419">
        <w:rPr>
          <w:b/>
        </w:rPr>
        <w:t>Complete To Do</w:t>
      </w:r>
      <w:r w:rsidRPr="00831419">
        <w:rPr>
          <w:b/>
        </w:rPr>
        <w:t xml:space="preserve"> Upload Documentation</w:t>
      </w:r>
      <w:r>
        <w:t xml:space="preserve"> page, click the link to be directed to HRConnect</w:t>
      </w:r>
      <w:r w:rsidR="00D7120D">
        <w:rPr>
          <w:noProof/>
        </w:rPr>
        <w:t xml:space="preserve"> </w:t>
      </w:r>
    </w:p>
    <w:p w:rsidR="00E853BE" w:rsidRDefault="00E853BE" w:rsidP="005010AF">
      <w:pPr>
        <w:ind w:left="360"/>
      </w:pPr>
      <w:r>
        <w:rPr>
          <w:noProof/>
        </w:rPr>
        <w:drawing>
          <wp:inline distT="0" distB="0" distL="0" distR="0" wp14:anchorId="4B07A560" wp14:editId="21B1FF4B">
            <wp:extent cx="2764790" cy="1296270"/>
            <wp:effectExtent l="19050" t="19050" r="16510" b="18415"/>
            <wp:docPr id="5" name="Picture 5" descr="Display of Complete To Do: Upload Dependent Documentation task" title="Display of Complete To Do: Upload Dependent Documentation t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77043" cy="13020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414B1" w:rsidRDefault="00C414B1" w:rsidP="005010AF">
      <w:pPr>
        <w:pStyle w:val="ListParagraph"/>
      </w:pPr>
      <w:r>
        <w:t xml:space="preserve">Select the </w:t>
      </w:r>
      <w:r w:rsidRPr="00E81F5C">
        <w:rPr>
          <w:b/>
        </w:rPr>
        <w:t>Document Category</w:t>
      </w:r>
      <w:r>
        <w:t xml:space="preserve">, </w:t>
      </w:r>
      <w:r w:rsidRPr="00E81F5C">
        <w:rPr>
          <w:b/>
        </w:rPr>
        <w:t>Document Type</w:t>
      </w:r>
      <w:r>
        <w:t xml:space="preserve"> and upload the supporting documentation for the </w:t>
      </w:r>
      <w:r w:rsidR="000C2D16">
        <w:t>Dependent</w:t>
      </w:r>
      <w:r>
        <w:t xml:space="preserve"> by clicking the </w:t>
      </w:r>
      <w:r w:rsidR="00594ABD">
        <w:rPr>
          <w:b/>
        </w:rPr>
        <w:t>Choose File</w:t>
      </w:r>
      <w:r>
        <w:t xml:space="preserve"> button</w:t>
      </w:r>
    </w:p>
    <w:p w:rsidR="00200619" w:rsidRDefault="00493C44" w:rsidP="005010AF">
      <w:pPr>
        <w:ind w:left="360"/>
      </w:pPr>
      <w:r>
        <w:rPr>
          <w:noProof/>
        </w:rPr>
        <w:drawing>
          <wp:inline distT="0" distB="0" distL="0" distR="0" wp14:anchorId="493AF775" wp14:editId="76342296">
            <wp:extent cx="2910178" cy="1139198"/>
            <wp:effectExtent l="19050" t="19050" r="24130" b="22860"/>
            <wp:docPr id="16" name="Picture 16" descr="sample of HRConnect screen" title="sample of HRConnect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20557" cy="11432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414B1" w:rsidRDefault="00C414B1" w:rsidP="005010AF">
      <w:pPr>
        <w:pStyle w:val="ListParagraph"/>
      </w:pPr>
      <w:r>
        <w:t xml:space="preserve">Click </w:t>
      </w:r>
      <w:r w:rsidRPr="00E81F5C">
        <w:rPr>
          <w:b/>
        </w:rPr>
        <w:t>Upload</w:t>
      </w:r>
      <w:r>
        <w:t xml:space="preserve"> after attaching the document</w:t>
      </w:r>
    </w:p>
    <w:p w:rsidR="00C414B1" w:rsidRDefault="00C414B1" w:rsidP="005010AF">
      <w:pPr>
        <w:pStyle w:val="ListParagraph"/>
      </w:pPr>
      <w:r>
        <w:t xml:space="preserve">Click the </w:t>
      </w:r>
      <w:r w:rsidRPr="00E81F5C">
        <w:rPr>
          <w:b/>
        </w:rPr>
        <w:t>Submit For Approval</w:t>
      </w:r>
      <w:r>
        <w:t xml:space="preserve"> button after uploading the necessary documentation</w:t>
      </w:r>
    </w:p>
    <w:p w:rsidR="00C414B1" w:rsidRDefault="00C414B1" w:rsidP="005010AF">
      <w:pPr>
        <w:pStyle w:val="ListParagraph"/>
      </w:pPr>
      <w:r>
        <w:t xml:space="preserve">Once you have uploaded the document, you will see a message </w:t>
      </w:r>
      <w:r w:rsidR="003022F7">
        <w:t>display</w:t>
      </w:r>
      <w:r>
        <w:t xml:space="preserve"> that the documents were submitted successfully</w:t>
      </w:r>
    </w:p>
    <w:p w:rsidR="00C414B1" w:rsidRDefault="00C414B1" w:rsidP="005010AF">
      <w:pPr>
        <w:ind w:left="360"/>
      </w:pPr>
      <w:r>
        <w:rPr>
          <w:noProof/>
        </w:rPr>
        <w:lastRenderedPageBreak/>
        <w:drawing>
          <wp:inline distT="0" distB="0" distL="0" distR="0" wp14:anchorId="491FC196" wp14:editId="62528350">
            <wp:extent cx="2471736" cy="329565"/>
            <wp:effectExtent l="19050" t="19050" r="24130" b="13335"/>
            <wp:docPr id="24" name="Picture 24" descr="HR Connect message that says Documents successfully submitted" title="HR Connect message that says Documents successfully submit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82764" cy="3310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B12F1" w:rsidRDefault="00C414B1" w:rsidP="005010AF">
      <w:pPr>
        <w:pStyle w:val="ListParagraph"/>
      </w:pPr>
      <w:r>
        <w:t xml:space="preserve">Return to your Workday </w:t>
      </w:r>
      <w:r w:rsidR="00C069A5">
        <w:t>inbox</w:t>
      </w:r>
      <w:r>
        <w:t xml:space="preserve"> using the tab</w:t>
      </w:r>
      <w:r w:rsidR="003B12F1">
        <w:t>s at the top of your</w:t>
      </w:r>
      <w:r w:rsidR="003022F7">
        <w:t xml:space="preserve"> browser’s</w:t>
      </w:r>
      <w:r w:rsidR="008A23B3">
        <w:t xml:space="preserve"> screen</w:t>
      </w:r>
    </w:p>
    <w:p w:rsidR="005010AF" w:rsidRPr="004E41CA" w:rsidRDefault="003B12F1" w:rsidP="005010AF">
      <w:pPr>
        <w:pStyle w:val="ListParagraph"/>
        <w:rPr>
          <w:b/>
        </w:rPr>
      </w:pPr>
      <w:r>
        <w:t>C</w:t>
      </w:r>
      <w:r w:rsidR="00C414B1">
        <w:t xml:space="preserve">lick </w:t>
      </w:r>
      <w:r w:rsidR="00C414B1" w:rsidRPr="005010AF">
        <w:rPr>
          <w:b/>
        </w:rPr>
        <w:t xml:space="preserve">Submit </w:t>
      </w:r>
      <w:r w:rsidR="00C414B1">
        <w:t xml:space="preserve">at the bottom of the </w:t>
      </w:r>
      <w:r w:rsidR="00C414B1" w:rsidRPr="005010AF">
        <w:rPr>
          <w:b/>
        </w:rPr>
        <w:t xml:space="preserve">Upload </w:t>
      </w:r>
      <w:r w:rsidR="00E853BE" w:rsidRPr="005010AF">
        <w:rPr>
          <w:b/>
        </w:rPr>
        <w:t xml:space="preserve">Dependent </w:t>
      </w:r>
      <w:r w:rsidR="00C414B1" w:rsidRPr="005010AF">
        <w:rPr>
          <w:b/>
        </w:rPr>
        <w:t>Documentation</w:t>
      </w:r>
      <w:r w:rsidR="00C414B1">
        <w:t xml:space="preserve"> To Do after you have uploaded your documents on HRConnect</w:t>
      </w:r>
      <w:r w:rsidR="005010AF" w:rsidRPr="005010AF">
        <w:rPr>
          <w:b/>
        </w:rPr>
        <w:t xml:space="preserve"> </w:t>
      </w:r>
    </w:p>
    <w:p w:rsidR="005010AF" w:rsidRPr="005010AF" w:rsidRDefault="005010AF" w:rsidP="005010AF">
      <w:pPr>
        <w:pStyle w:val="Heading4"/>
        <w:rPr>
          <w:color w:val="auto"/>
        </w:rPr>
      </w:pPr>
      <w:r w:rsidRPr="005010AF">
        <w:rPr>
          <w:color w:val="auto"/>
        </w:rPr>
        <w:t>Up Next</w:t>
      </w:r>
    </w:p>
    <w:p w:rsidR="00C414B1" w:rsidRDefault="005010AF" w:rsidP="005010AF">
      <w:r>
        <w:t>T</w:t>
      </w:r>
      <w:r w:rsidR="00C414B1">
        <w:t xml:space="preserve">he </w:t>
      </w:r>
      <w:r w:rsidR="00C414B1" w:rsidRPr="005010AF">
        <w:rPr>
          <w:b/>
        </w:rPr>
        <w:t>Benefits Partner</w:t>
      </w:r>
      <w:r w:rsidR="00C414B1">
        <w:t xml:space="preserve"> </w:t>
      </w:r>
      <w:r>
        <w:t xml:space="preserve">receives a To Do </w:t>
      </w:r>
      <w:r w:rsidR="00C414B1">
        <w:t xml:space="preserve">to review the </w:t>
      </w:r>
      <w:r w:rsidR="000C2D16">
        <w:t>Dependent</w:t>
      </w:r>
      <w:r w:rsidR="00C414B1">
        <w:t xml:space="preserve"> documents</w:t>
      </w:r>
    </w:p>
    <w:p w:rsidR="00E6692D" w:rsidRDefault="00166BC1" w:rsidP="00C414B1">
      <w:pPr>
        <w:spacing w:after="240"/>
        <w:rPr>
          <w:b/>
          <w:sz w:val="28"/>
        </w:rPr>
      </w:pPr>
      <w:r>
        <w:rPr>
          <w:noProof/>
        </w:rPr>
        <w:drawing>
          <wp:inline distT="0" distB="0" distL="0" distR="0" wp14:anchorId="12847C84" wp14:editId="7FA98F5E">
            <wp:extent cx="3200400" cy="735965"/>
            <wp:effectExtent l="19050" t="19050" r="19050" b="26035"/>
            <wp:docPr id="19" name="Picture 19" descr="Workday notification that Up Next is Benefits Partner to Review Dependent documents in HR Connect and verify any new depen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7359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81ECB" w:rsidRDefault="00C81ECB" w:rsidP="00C81ECB">
      <w:pPr>
        <w:pStyle w:val="Heading4"/>
      </w:pPr>
      <w:r w:rsidRPr="00E0474F">
        <w:t>Add Coverage to Dependent</w:t>
      </w:r>
    </w:p>
    <w:p w:rsidR="00C81ECB" w:rsidRDefault="00C81ECB" w:rsidP="00C81ECB">
      <w:r>
        <w:t xml:space="preserve">You are now ready to add the </w:t>
      </w:r>
      <w:r w:rsidR="000C2D16">
        <w:t>Dependent</w:t>
      </w:r>
      <w:r>
        <w:t xml:space="preserve"> to coverage. This process involves two steps. First you will initiate a Benefit event, then you will make your changes to coverage for the </w:t>
      </w:r>
      <w:r w:rsidR="000C2D16">
        <w:t>Dependent</w:t>
      </w:r>
    </w:p>
    <w:p w:rsidR="00C1727C" w:rsidRDefault="00C1727C" w:rsidP="00C81ECB">
      <w:r w:rsidRPr="007471C9">
        <w:rPr>
          <w:b/>
        </w:rPr>
        <w:t>IMPORTANT</w:t>
      </w:r>
      <w:r w:rsidRPr="007471C9">
        <w:t xml:space="preserve">: If your new Dependent is a grandchild, your Benefits Office </w:t>
      </w:r>
      <w:r w:rsidR="00C069A5" w:rsidRPr="007471C9">
        <w:t>must</w:t>
      </w:r>
      <w:r w:rsidRPr="007471C9">
        <w:t xml:space="preserve"> </w:t>
      </w:r>
      <w:r w:rsidR="00C069A5" w:rsidRPr="007471C9">
        <w:t xml:space="preserve">review and </w:t>
      </w:r>
      <w:r w:rsidRPr="007471C9">
        <w:t xml:space="preserve">certify the Dependent </w:t>
      </w:r>
      <w:r w:rsidRPr="007471C9">
        <w:rPr>
          <w:i/>
          <w:u w:val="single"/>
        </w:rPr>
        <w:t>before</w:t>
      </w:r>
      <w:r w:rsidRPr="007471C9">
        <w:t xml:space="preserve"> coverages can be added</w:t>
      </w:r>
    </w:p>
    <w:p w:rsidR="00F04A90" w:rsidRPr="00DC5140" w:rsidRDefault="00F04A90" w:rsidP="00DC5140">
      <w:pPr>
        <w:pStyle w:val="Heading5"/>
      </w:pPr>
      <w:r w:rsidRPr="00DC5140">
        <w:t>Initiate Benefit Event in Workday</w:t>
      </w:r>
    </w:p>
    <w:p w:rsidR="00BB457A" w:rsidRDefault="00E853BE" w:rsidP="005010AF">
      <w:pPr>
        <w:pStyle w:val="ListParagraph"/>
        <w:numPr>
          <w:ilvl w:val="0"/>
          <w:numId w:val="30"/>
        </w:numPr>
      </w:pPr>
      <w:r>
        <w:t>From the Workday Home page, c</w:t>
      </w:r>
      <w:r w:rsidR="00BB457A">
        <w:t xml:space="preserve">lick the </w:t>
      </w:r>
      <w:r w:rsidR="00BB457A" w:rsidRPr="00CA6F22">
        <w:rPr>
          <w:b/>
        </w:rPr>
        <w:t>Benefits</w:t>
      </w:r>
      <w:r w:rsidR="00BB457A">
        <w:t xml:space="preserve"> worklet</w:t>
      </w:r>
    </w:p>
    <w:p w:rsidR="00BB457A" w:rsidRDefault="00BB457A" w:rsidP="005010AF">
      <w:pPr>
        <w:ind w:left="360"/>
      </w:pPr>
      <w:r>
        <w:rPr>
          <w:noProof/>
        </w:rPr>
        <w:drawing>
          <wp:inline distT="0" distB="0" distL="0" distR="0" wp14:anchorId="26EE0AED" wp14:editId="1525F0A7">
            <wp:extent cx="569407" cy="656492"/>
            <wp:effectExtent l="19050" t="19050" r="21590" b="10795"/>
            <wp:docPr id="7" name="Picture 7" descr="null" title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477" cy="66579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B457A" w:rsidRDefault="00BB457A" w:rsidP="005010AF">
      <w:pPr>
        <w:pStyle w:val="ListParagraph"/>
        <w:numPr>
          <w:ilvl w:val="0"/>
          <w:numId w:val="30"/>
        </w:numPr>
      </w:pPr>
      <w:r>
        <w:t xml:space="preserve">Click the </w:t>
      </w:r>
      <w:r w:rsidR="00DC5140">
        <w:rPr>
          <w:b/>
        </w:rPr>
        <w:t xml:space="preserve">Benefits </w:t>
      </w:r>
      <w:r w:rsidR="00DC5140" w:rsidRPr="00DC5140">
        <w:t>link</w:t>
      </w:r>
    </w:p>
    <w:p w:rsidR="00BB457A" w:rsidRDefault="000D746A" w:rsidP="005010AF">
      <w:pPr>
        <w:ind w:left="360"/>
      </w:pPr>
      <w:r>
        <w:rPr>
          <w:noProof/>
        </w:rPr>
        <w:drawing>
          <wp:inline distT="0" distB="0" distL="0" distR="0" wp14:anchorId="6B8E063D" wp14:editId="42924E9E">
            <wp:extent cx="2346385" cy="2277373"/>
            <wp:effectExtent l="19050" t="19050" r="15875" b="27940"/>
            <wp:docPr id="1" name="Picture 1" descr="Benefits menu with Benefits link highlighted" title="Benefits menu with Benefits link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l="3480" t="3572" r="1861" b="2143"/>
                    <a:stretch/>
                  </pic:blipFill>
                  <pic:spPr bwMode="auto">
                    <a:xfrm>
                      <a:off x="0" y="0"/>
                      <a:ext cx="2352356" cy="228316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457A" w:rsidRDefault="00BB457A" w:rsidP="005010AF">
      <w:pPr>
        <w:pStyle w:val="ListParagraph"/>
        <w:numPr>
          <w:ilvl w:val="0"/>
          <w:numId w:val="30"/>
        </w:numPr>
      </w:pPr>
      <w:r>
        <w:t xml:space="preserve">Read all of the instructions at the top of the </w:t>
      </w:r>
      <w:r w:rsidRPr="00CA6F22">
        <w:rPr>
          <w:b/>
        </w:rPr>
        <w:t>Change Benefits</w:t>
      </w:r>
      <w:r>
        <w:t xml:space="preserve"> page before making a benefits change</w:t>
      </w:r>
    </w:p>
    <w:p w:rsidR="00BB457A" w:rsidRPr="007471C9" w:rsidRDefault="00BB457A" w:rsidP="005010AF">
      <w:pPr>
        <w:pStyle w:val="ListParagraph"/>
        <w:numPr>
          <w:ilvl w:val="0"/>
          <w:numId w:val="30"/>
        </w:numPr>
        <w:rPr>
          <w:b/>
        </w:rPr>
      </w:pPr>
      <w:r w:rsidRPr="007471C9">
        <w:t>Complete the following fields:</w:t>
      </w:r>
    </w:p>
    <w:p w:rsidR="00BB457A" w:rsidRPr="007471C9" w:rsidRDefault="00BB457A" w:rsidP="00BB457A">
      <w:pPr>
        <w:pStyle w:val="BodyText"/>
        <w:numPr>
          <w:ilvl w:val="0"/>
          <w:numId w:val="29"/>
        </w:numPr>
        <w:rPr>
          <w:i/>
        </w:rPr>
      </w:pPr>
      <w:r w:rsidRPr="007471C9">
        <w:rPr>
          <w:b/>
        </w:rPr>
        <w:t>Benefit Event Type</w:t>
      </w:r>
      <w:r w:rsidR="00316452" w:rsidRPr="007471C9">
        <w:rPr>
          <w:b/>
        </w:rPr>
        <w:t xml:space="preserve">. </w:t>
      </w:r>
      <w:r w:rsidR="00316452" w:rsidRPr="007471C9">
        <w:t>Select a type</w:t>
      </w:r>
    </w:p>
    <w:p w:rsidR="00BB457A" w:rsidRPr="007471C9" w:rsidRDefault="00BB457A" w:rsidP="00BB457A">
      <w:pPr>
        <w:pStyle w:val="BodyText"/>
        <w:numPr>
          <w:ilvl w:val="0"/>
          <w:numId w:val="29"/>
        </w:numPr>
        <w:rPr>
          <w:b/>
          <w:i/>
        </w:rPr>
      </w:pPr>
      <w:r w:rsidRPr="007471C9">
        <w:rPr>
          <w:b/>
        </w:rPr>
        <w:t>Benefit Event Date</w:t>
      </w:r>
      <w:r w:rsidR="00316452" w:rsidRPr="007471C9">
        <w:rPr>
          <w:b/>
        </w:rPr>
        <w:t xml:space="preserve">. </w:t>
      </w:r>
      <w:r w:rsidR="00316452" w:rsidRPr="007471C9">
        <w:t>Enter</w:t>
      </w:r>
      <w:r w:rsidR="00316452" w:rsidRPr="007471C9">
        <w:rPr>
          <w:b/>
        </w:rPr>
        <w:t xml:space="preserve"> </w:t>
      </w:r>
      <w:r w:rsidR="00A418E0" w:rsidRPr="007471C9">
        <w:t>the</w:t>
      </w:r>
      <w:r w:rsidR="00A418E0" w:rsidRPr="007471C9">
        <w:rPr>
          <w:b/>
        </w:rPr>
        <w:t xml:space="preserve"> </w:t>
      </w:r>
      <w:r w:rsidR="00316452" w:rsidRPr="007471C9">
        <w:t xml:space="preserve">date of </w:t>
      </w:r>
      <w:r w:rsidR="00A418E0" w:rsidRPr="007471C9">
        <w:t xml:space="preserve">the </w:t>
      </w:r>
      <w:r w:rsidR="00316452" w:rsidRPr="007471C9">
        <w:t>event</w:t>
      </w:r>
    </w:p>
    <w:p w:rsidR="00BB457A" w:rsidRPr="007F44AD" w:rsidRDefault="00BB457A" w:rsidP="00BB457A">
      <w:pPr>
        <w:pStyle w:val="BodyText"/>
        <w:ind w:left="720"/>
        <w:rPr>
          <w:b/>
          <w:i/>
        </w:rPr>
      </w:pPr>
      <w:r>
        <w:rPr>
          <w:noProof/>
        </w:rPr>
        <w:drawing>
          <wp:inline distT="0" distB="0" distL="0" distR="0" wp14:anchorId="01DED201" wp14:editId="5C2B123B">
            <wp:extent cx="2601595" cy="1034960"/>
            <wp:effectExtent l="19050" t="19050" r="8255" b="13335"/>
            <wp:docPr id="8" name="Picture 8" descr="Required Fields for Entry including Benefit Event Type and Benefit Event Date" title="Required Fields for Entry including Benefit Event Type and Benefit Event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22223" cy="104316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B457A" w:rsidRDefault="00BB457A" w:rsidP="00BB457A">
      <w:pPr>
        <w:ind w:left="720"/>
      </w:pPr>
      <w:r w:rsidRPr="00E86F3D">
        <w:rPr>
          <w:b/>
          <w:u w:val="single"/>
        </w:rPr>
        <w:t>Note</w:t>
      </w:r>
      <w:r w:rsidRPr="00A2765C">
        <w:rPr>
          <w:b/>
        </w:rPr>
        <w:t xml:space="preserve">: </w:t>
      </w:r>
      <w:r>
        <w:t xml:space="preserve">The </w:t>
      </w:r>
      <w:r w:rsidRPr="00361B05">
        <w:rPr>
          <w:b/>
        </w:rPr>
        <w:t>Submit Elections By</w:t>
      </w:r>
      <w:r>
        <w:t xml:space="preserve"> and </w:t>
      </w:r>
      <w:r w:rsidRPr="00361B05">
        <w:rPr>
          <w:b/>
        </w:rPr>
        <w:t>Enrollment Offering Types</w:t>
      </w:r>
      <w:r>
        <w:t xml:space="preserve"> fields will auto-populate depending on the entries in the first two fields</w:t>
      </w:r>
    </w:p>
    <w:p w:rsidR="00316452" w:rsidRDefault="00316452" w:rsidP="00BB457A">
      <w:pPr>
        <w:ind w:left="720"/>
      </w:pPr>
      <w:r>
        <w:rPr>
          <w:noProof/>
        </w:rPr>
        <w:drawing>
          <wp:inline distT="0" distB="0" distL="0" distR="0" wp14:anchorId="4A09284E" wp14:editId="58855878">
            <wp:extent cx="2521974" cy="1574232"/>
            <wp:effectExtent l="19050" t="19050" r="12065" b="26035"/>
            <wp:docPr id="10" name="Picture 10" descr="Display of some Enrollment Offering Types" title="Display of some Enrollment Offering Ty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43365" cy="15875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16452" w:rsidRDefault="00316452" w:rsidP="005E1434">
      <w:pPr>
        <w:ind w:left="720"/>
      </w:pPr>
      <w:r w:rsidRPr="007471C9">
        <w:rPr>
          <w:b/>
          <w:u w:val="single"/>
        </w:rPr>
        <w:t>Note</w:t>
      </w:r>
      <w:r w:rsidRPr="007471C9">
        <w:rPr>
          <w:b/>
        </w:rPr>
        <w:t xml:space="preserve">: </w:t>
      </w:r>
      <w:r w:rsidRPr="007471C9">
        <w:t>Do not attach or upload any documents on this screen</w:t>
      </w:r>
    </w:p>
    <w:p w:rsidR="00BB457A" w:rsidRPr="00795088" w:rsidRDefault="00BB457A" w:rsidP="005010AF">
      <w:pPr>
        <w:pStyle w:val="ListParagraph"/>
        <w:numPr>
          <w:ilvl w:val="0"/>
          <w:numId w:val="30"/>
        </w:numPr>
      </w:pPr>
      <w:r>
        <w:t xml:space="preserve">Click </w:t>
      </w:r>
      <w:r w:rsidRPr="00CA6F22">
        <w:rPr>
          <w:b/>
        </w:rPr>
        <w:t>Submit</w:t>
      </w:r>
    </w:p>
    <w:p w:rsidR="00BB457A" w:rsidRPr="00F46E6C" w:rsidRDefault="00BB457A" w:rsidP="00BB457A">
      <w:pPr>
        <w:pStyle w:val="BodyText"/>
        <w:rPr>
          <w:b/>
        </w:rPr>
      </w:pPr>
      <w:r>
        <w:t>N</w:t>
      </w:r>
      <w:r w:rsidR="008D68FB">
        <w:t xml:space="preserve">ext, you will receive an </w:t>
      </w:r>
      <w:r w:rsidR="00C069A5">
        <w:t>inbox</w:t>
      </w:r>
      <w:r>
        <w:t xml:space="preserve"> task to </w:t>
      </w:r>
      <w:r w:rsidRPr="00F24D37">
        <w:rPr>
          <w:b/>
        </w:rPr>
        <w:t>Change Benefit Elections</w:t>
      </w:r>
      <w:r>
        <w:rPr>
          <w:b/>
        </w:rPr>
        <w:t xml:space="preserve"> </w:t>
      </w:r>
    </w:p>
    <w:p w:rsidR="00BB457A" w:rsidRPr="000D746A" w:rsidRDefault="00BB457A" w:rsidP="00DC5140">
      <w:pPr>
        <w:pStyle w:val="Heading5"/>
      </w:pPr>
      <w:r w:rsidRPr="000D746A">
        <w:t>Change Benefits Elections</w:t>
      </w:r>
    </w:p>
    <w:p w:rsidR="00BB457A" w:rsidRDefault="00BB457A" w:rsidP="005010AF">
      <w:pPr>
        <w:pStyle w:val="ListParagraph"/>
        <w:numPr>
          <w:ilvl w:val="0"/>
          <w:numId w:val="32"/>
        </w:numPr>
      </w:pPr>
      <w:r>
        <w:t xml:space="preserve">Navigate to your </w:t>
      </w:r>
      <w:r w:rsidR="00C069A5">
        <w:t>inbox</w:t>
      </w:r>
    </w:p>
    <w:p w:rsidR="00BB457A" w:rsidRPr="007540FA" w:rsidRDefault="00BB457A" w:rsidP="005010AF">
      <w:pPr>
        <w:pStyle w:val="ListParagraph"/>
        <w:numPr>
          <w:ilvl w:val="0"/>
          <w:numId w:val="32"/>
        </w:numPr>
      </w:pPr>
      <w:r>
        <w:t>Click the “</w:t>
      </w:r>
      <w:r w:rsidRPr="006877FE">
        <w:rPr>
          <w:b/>
        </w:rPr>
        <w:t>Benefit Change</w:t>
      </w:r>
      <w:r w:rsidR="008D68FB">
        <w:t xml:space="preserve">” </w:t>
      </w:r>
      <w:r w:rsidR="00C069A5">
        <w:t>inbox</w:t>
      </w:r>
      <w:r>
        <w:t xml:space="preserve"> action item</w:t>
      </w:r>
    </w:p>
    <w:p w:rsidR="00BB457A" w:rsidRPr="00F76FB9" w:rsidRDefault="00BB457A" w:rsidP="008A4E2E">
      <w:pPr>
        <w:pStyle w:val="BodyText"/>
        <w:ind w:left="360"/>
        <w:rPr>
          <w:i/>
        </w:rPr>
      </w:pPr>
      <w:r w:rsidRPr="00F76FB9">
        <w:rPr>
          <w:b/>
          <w:u w:val="single"/>
        </w:rPr>
        <w:t>Note</w:t>
      </w:r>
      <w:r w:rsidRPr="00F76FB9">
        <w:rPr>
          <w:b/>
        </w:rPr>
        <w:t>:</w:t>
      </w:r>
      <w:r w:rsidRPr="00F76FB9">
        <w:t xml:space="preserve"> The Change Benefit Elections task is a multi-step process</w:t>
      </w:r>
    </w:p>
    <w:p w:rsidR="00BB457A" w:rsidRPr="008A4E2E" w:rsidRDefault="00BB457A" w:rsidP="008A4E2E">
      <w:pPr>
        <w:pStyle w:val="Heading6"/>
      </w:pPr>
      <w:r w:rsidRPr="008A4E2E">
        <w:t>Select Health Care Elections</w:t>
      </w:r>
    </w:p>
    <w:p w:rsidR="00BB457A" w:rsidRDefault="00BB457A" w:rsidP="005010AF">
      <w:pPr>
        <w:pStyle w:val="ListParagraph"/>
        <w:numPr>
          <w:ilvl w:val="0"/>
          <w:numId w:val="32"/>
        </w:numPr>
      </w:pPr>
      <w:r>
        <w:t>Change your election if necessary, for the tobacco usage question</w:t>
      </w:r>
    </w:p>
    <w:p w:rsidR="005E1434" w:rsidRPr="007471C9" w:rsidRDefault="005E1434" w:rsidP="005010AF">
      <w:pPr>
        <w:ind w:left="360"/>
      </w:pPr>
      <w:r w:rsidRPr="007471C9">
        <w:rPr>
          <w:noProof/>
        </w:rPr>
        <w:drawing>
          <wp:inline distT="0" distB="0" distL="0" distR="0" wp14:anchorId="2E9098B7" wp14:editId="7C3F5ED9">
            <wp:extent cx="2619375" cy="2358477"/>
            <wp:effectExtent l="19050" t="19050" r="9525" b="22860"/>
            <wp:docPr id="38" name="Picture 38" descr="Display of Health Information section with tobcco usage shown" title="Display of Health Information section with tobcco usage sh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25085" cy="236361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94A71" w:rsidRPr="007471C9" w:rsidRDefault="00BB457A" w:rsidP="005010AF">
      <w:pPr>
        <w:pStyle w:val="ListParagraph"/>
        <w:numPr>
          <w:ilvl w:val="0"/>
          <w:numId w:val="32"/>
        </w:numPr>
      </w:pPr>
      <w:r w:rsidRPr="007471C9">
        <w:t xml:space="preserve">In the </w:t>
      </w:r>
      <w:r w:rsidRPr="007471C9">
        <w:rPr>
          <w:b/>
        </w:rPr>
        <w:t xml:space="preserve">Health Care Elections </w:t>
      </w:r>
      <w:r w:rsidRPr="007471C9">
        <w:t>section, do the following:</w:t>
      </w:r>
    </w:p>
    <w:p w:rsidR="008A4E2E" w:rsidRPr="00036659" w:rsidRDefault="008A4E2E" w:rsidP="00250B96">
      <w:pPr>
        <w:pStyle w:val="BulletedParagraph"/>
      </w:pPr>
      <w:r>
        <w:t>Make changes to elections as needed.</w:t>
      </w:r>
      <w:r w:rsidRPr="00036659">
        <w:t xml:space="preserve"> Any plans in which you are already enrolled will appear as elected, all other plans will be waived. </w:t>
      </w:r>
    </w:p>
    <w:p w:rsidR="006D35C7" w:rsidRDefault="008A4E2E" w:rsidP="00250B96">
      <w:pPr>
        <w:pStyle w:val="BulletedParagraph"/>
      </w:pPr>
      <w:r>
        <w:t xml:space="preserve">Add a </w:t>
      </w:r>
      <w:r w:rsidR="000C2D16">
        <w:t>Dependent</w:t>
      </w:r>
      <w:r>
        <w:t xml:space="preserve"> to a plan by clicking the cell in the column </w:t>
      </w:r>
      <w:r>
        <w:rPr>
          <w:b/>
        </w:rPr>
        <w:t xml:space="preserve">Enroll Dependents. </w:t>
      </w:r>
      <w:r w:rsidRPr="00433C06">
        <w:t>This will provide a prompt for you to make selections</w:t>
      </w:r>
      <w:r w:rsidR="00316452">
        <w:t>.</w:t>
      </w:r>
    </w:p>
    <w:p w:rsidR="008A23B3" w:rsidRDefault="008A23B3" w:rsidP="008A23B3">
      <w:pPr>
        <w:pStyle w:val="BulletedParagraph"/>
        <w:numPr>
          <w:ilvl w:val="0"/>
          <w:numId w:val="0"/>
        </w:numPr>
        <w:ind w:left="1080"/>
      </w:pPr>
      <w:r>
        <w:rPr>
          <w:noProof/>
        </w:rPr>
        <w:drawing>
          <wp:inline distT="0" distB="0" distL="0" distR="0" wp14:anchorId="0D0016F2" wp14:editId="577CF264">
            <wp:extent cx="2256155" cy="1157850"/>
            <wp:effectExtent l="19050" t="19050" r="10795" b="23495"/>
            <wp:docPr id="27" name="Picture 1" descr="Display of Health Care Elections shown with new Dependent added" title="Display of Health Care Elections shown with new Dependent ad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zhou\AppData\Local\Temp\SNAGHTML2c73e6a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1164" b="38176"/>
                    <a:stretch/>
                  </pic:blipFill>
                  <pic:spPr bwMode="auto">
                    <a:xfrm>
                      <a:off x="0" y="0"/>
                      <a:ext cx="2255087" cy="1157302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4E2E" w:rsidRDefault="008A4E2E" w:rsidP="00250B96">
      <w:pPr>
        <w:pStyle w:val="BulletedParagraph"/>
        <w:numPr>
          <w:ilvl w:val="0"/>
          <w:numId w:val="0"/>
        </w:numPr>
        <w:ind w:left="1080"/>
      </w:pPr>
      <w:r w:rsidRPr="00433C06">
        <w:rPr>
          <w:b/>
        </w:rPr>
        <w:t>IMPORTANT:</w:t>
      </w:r>
      <w:r>
        <w:t xml:space="preserve"> Only </w:t>
      </w:r>
      <w:r w:rsidR="00316452">
        <w:t>people</w:t>
      </w:r>
      <w:r>
        <w:t xml:space="preserve"> you have formally added as a </w:t>
      </w:r>
      <w:r w:rsidR="000C2D16">
        <w:t>Dependent</w:t>
      </w:r>
      <w:r>
        <w:t xml:space="preserve"> in Workday will appear as options</w:t>
      </w:r>
    </w:p>
    <w:p w:rsidR="00464AB0" w:rsidRDefault="00464AB0" w:rsidP="005010AF">
      <w:pPr>
        <w:pStyle w:val="ListParagraph"/>
        <w:numPr>
          <w:ilvl w:val="0"/>
          <w:numId w:val="32"/>
        </w:numPr>
      </w:pPr>
      <w:r>
        <w:t xml:space="preserve">Click </w:t>
      </w:r>
      <w:r w:rsidRPr="006D35C7">
        <w:rPr>
          <w:b/>
        </w:rPr>
        <w:t>Continue</w:t>
      </w:r>
    </w:p>
    <w:p w:rsidR="0047698C" w:rsidRPr="007471C9" w:rsidRDefault="0047698C" w:rsidP="005010AF">
      <w:pPr>
        <w:pStyle w:val="ListParagraph"/>
        <w:numPr>
          <w:ilvl w:val="0"/>
          <w:numId w:val="32"/>
        </w:numPr>
      </w:pPr>
      <w:r w:rsidRPr="007471C9">
        <w:t>Enter a Social Security Number (SSN) for each Dependent</w:t>
      </w:r>
    </w:p>
    <w:p w:rsidR="0047698C" w:rsidRPr="007471C9" w:rsidRDefault="0047698C" w:rsidP="005010AF">
      <w:pPr>
        <w:ind w:left="360"/>
      </w:pPr>
      <w:r w:rsidRPr="007471C9">
        <w:rPr>
          <w:noProof/>
        </w:rPr>
        <w:drawing>
          <wp:inline distT="0" distB="0" distL="0" distR="0" wp14:anchorId="3BD478E8" wp14:editId="5BA5E5CC">
            <wp:extent cx="2713703" cy="1305700"/>
            <wp:effectExtent l="19050" t="19050" r="10795" b="27940"/>
            <wp:docPr id="26" name="Picture 26" descr="Display of SSN screen for Dependents" title="Display of SSN screen for Depen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731321" cy="13141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D35C7" w:rsidRDefault="006D35C7" w:rsidP="005010AF">
      <w:pPr>
        <w:ind w:left="360"/>
      </w:pPr>
      <w:r w:rsidRPr="007471C9">
        <w:rPr>
          <w:b/>
          <w:u w:val="single"/>
        </w:rPr>
        <w:t>Note</w:t>
      </w:r>
      <w:r w:rsidRPr="007471C9">
        <w:t>: If you have already pro</w:t>
      </w:r>
      <w:r w:rsidR="008A23B3" w:rsidRPr="007471C9">
        <w:t>vided an SSN for your Dependent</w:t>
      </w:r>
      <w:r w:rsidRPr="007471C9">
        <w:t xml:space="preserve">, this screen </w:t>
      </w:r>
      <w:r w:rsidR="00BE458C" w:rsidRPr="007471C9">
        <w:t>will</w:t>
      </w:r>
      <w:r w:rsidRPr="007471C9">
        <w:t xml:space="preserve"> not display</w:t>
      </w:r>
    </w:p>
    <w:p w:rsidR="0047698C" w:rsidRDefault="0047698C" w:rsidP="005010AF">
      <w:pPr>
        <w:pStyle w:val="ListParagraph"/>
        <w:numPr>
          <w:ilvl w:val="0"/>
          <w:numId w:val="32"/>
        </w:numPr>
      </w:pPr>
      <w:r>
        <w:t xml:space="preserve">Click </w:t>
      </w:r>
      <w:r w:rsidRPr="00D30975">
        <w:rPr>
          <w:b/>
        </w:rPr>
        <w:t>Continue</w:t>
      </w:r>
    </w:p>
    <w:p w:rsidR="00835F21" w:rsidRDefault="00835F21" w:rsidP="00835F21">
      <w:pPr>
        <w:pStyle w:val="Heading6"/>
      </w:pPr>
      <w:r>
        <w:rPr>
          <w:shd w:val="clear" w:color="auto" w:fill="FFFFFF"/>
        </w:rPr>
        <w:t>Spending Account Elections</w:t>
      </w:r>
    </w:p>
    <w:p w:rsidR="00835F21" w:rsidRDefault="00835F21" w:rsidP="009D7D84">
      <w:pPr>
        <w:pStyle w:val="ListParagraph"/>
        <w:numPr>
          <w:ilvl w:val="0"/>
          <w:numId w:val="45"/>
        </w:numPr>
      </w:pPr>
      <w:r>
        <w:t>Select coverage</w:t>
      </w:r>
      <w:r w:rsidR="00BE458C">
        <w:t xml:space="preserve"> for</w:t>
      </w:r>
      <w:r>
        <w:t xml:space="preserve"> </w:t>
      </w:r>
      <w:r w:rsidR="006D35C7">
        <w:t>Healthcare or Dependent Day Care Spending Accounts</w:t>
      </w:r>
    </w:p>
    <w:p w:rsidR="00BD5843" w:rsidRDefault="00BD5843" w:rsidP="00835F21">
      <w:pPr>
        <w:ind w:left="360"/>
      </w:pPr>
      <w:r>
        <w:rPr>
          <w:noProof/>
        </w:rPr>
        <w:drawing>
          <wp:inline distT="0" distB="0" distL="0" distR="0" wp14:anchorId="23C9A51C" wp14:editId="09CFDC6C">
            <wp:extent cx="2713355" cy="1483732"/>
            <wp:effectExtent l="19050" t="19050" r="10795" b="21590"/>
            <wp:docPr id="11" name="Picture 11" descr="Display of Spending Account Elections with all waived" title="Display of Spending Account Elections with all wai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732567" cy="14942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D7D84" w:rsidRDefault="009D7D84" w:rsidP="005010AF">
      <w:pPr>
        <w:pStyle w:val="ListParagraph"/>
        <w:numPr>
          <w:ilvl w:val="0"/>
          <w:numId w:val="45"/>
        </w:numPr>
      </w:pPr>
      <w:r>
        <w:t xml:space="preserve">If </w:t>
      </w:r>
      <w:r w:rsidRPr="00092F8A">
        <w:t>a Spending Account is elected, enter</w:t>
      </w:r>
      <w:r w:rsidR="008A23B3" w:rsidRPr="00092F8A">
        <w:t xml:space="preserve"> an amount for</w:t>
      </w:r>
      <w:r w:rsidRPr="00092F8A">
        <w:t xml:space="preserve"> </w:t>
      </w:r>
      <w:r w:rsidRPr="00092F8A">
        <w:rPr>
          <w:i/>
          <w:u w:val="single"/>
        </w:rPr>
        <w:t>either</w:t>
      </w:r>
      <w:r w:rsidRPr="00092F8A">
        <w:t xml:space="preserve"> a </w:t>
      </w:r>
      <w:r w:rsidR="008A23B3" w:rsidRPr="00092F8A">
        <w:t xml:space="preserve">yearly </w:t>
      </w:r>
      <w:r w:rsidRPr="00092F8A">
        <w:t>cont</w:t>
      </w:r>
      <w:r w:rsidR="008A23B3" w:rsidRPr="00092F8A">
        <w:t>ribution</w:t>
      </w:r>
      <w:r w:rsidRPr="00092F8A">
        <w:t xml:space="preserve"> </w:t>
      </w:r>
      <w:r w:rsidRPr="00092F8A">
        <w:rPr>
          <w:i/>
          <w:u w:val="single"/>
        </w:rPr>
        <w:t>or</w:t>
      </w:r>
      <w:r w:rsidRPr="00092F8A">
        <w:t xml:space="preserve"> per pay check.  Workday will automatically calculate </w:t>
      </w:r>
      <w:r w:rsidR="00092F8A" w:rsidRPr="00092F8A">
        <w:t>remaining fields</w:t>
      </w:r>
    </w:p>
    <w:p w:rsidR="00AC2994" w:rsidRPr="00DB2A54" w:rsidRDefault="00AC2994" w:rsidP="004322E2">
      <w:pPr>
        <w:pStyle w:val="ListParagraph"/>
        <w:numPr>
          <w:ilvl w:val="0"/>
          <w:numId w:val="0"/>
        </w:numPr>
        <w:ind w:left="360"/>
      </w:pPr>
      <w:r w:rsidRPr="00DB2A54">
        <w:rPr>
          <w:noProof/>
        </w:rPr>
        <w:drawing>
          <wp:inline distT="0" distB="0" distL="0" distR="0" wp14:anchorId="13721CEF" wp14:editId="6C3A0F80">
            <wp:extent cx="2735478" cy="1153894"/>
            <wp:effectExtent l="19050" t="19050" r="27305" b="27305"/>
            <wp:docPr id="18" name="Picture 18" descr="Display of Dependent Day Care Spending Account screen with Elect selected" title="Display of Dependent Day Care Spending Account screen with Elect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754476" cy="11619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26FF8" w:rsidRDefault="00126FF8" w:rsidP="004322E2">
      <w:pPr>
        <w:pStyle w:val="ListParagraph"/>
        <w:numPr>
          <w:ilvl w:val="0"/>
          <w:numId w:val="0"/>
        </w:numPr>
        <w:ind w:left="360"/>
      </w:pPr>
      <w:r w:rsidRPr="00DB2A54">
        <w:rPr>
          <w:b/>
          <w:u w:val="single"/>
        </w:rPr>
        <w:t>Note</w:t>
      </w:r>
      <w:r w:rsidRPr="00DB2A54">
        <w:t xml:space="preserve">: </w:t>
      </w:r>
      <w:r w:rsidRPr="00DB2A54">
        <w:rPr>
          <w:rFonts w:cs="Arial"/>
          <w:color w:val="1D1C1D"/>
          <w:sz w:val="23"/>
          <w:szCs w:val="23"/>
          <w:shd w:val="clear" w:color="auto" w:fill="FFFFFF"/>
        </w:rPr>
        <w:t xml:space="preserve">Mid-year changes may result in </w:t>
      </w:r>
      <w:r w:rsidR="008A23B3" w:rsidRPr="00DB2A54">
        <w:rPr>
          <w:rFonts w:cs="Arial"/>
          <w:color w:val="1D1C1D"/>
          <w:sz w:val="23"/>
          <w:szCs w:val="23"/>
          <w:shd w:val="clear" w:color="auto" w:fill="FFFFFF"/>
        </w:rPr>
        <w:t>discrepancies</w:t>
      </w:r>
      <w:r w:rsidRPr="00DB2A54">
        <w:rPr>
          <w:rFonts w:cs="Arial"/>
          <w:color w:val="1D1C1D"/>
          <w:sz w:val="23"/>
          <w:szCs w:val="23"/>
          <w:shd w:val="clear" w:color="auto" w:fill="FFFFFF"/>
        </w:rPr>
        <w:t xml:space="preserve"> with the calculated bi</w:t>
      </w:r>
      <w:r w:rsidR="007B7D93" w:rsidRPr="00DB2A54">
        <w:rPr>
          <w:rFonts w:cs="Arial"/>
          <w:color w:val="1D1C1D"/>
          <w:sz w:val="23"/>
          <w:szCs w:val="23"/>
          <w:shd w:val="clear" w:color="auto" w:fill="FFFFFF"/>
        </w:rPr>
        <w:t>-</w:t>
      </w:r>
      <w:r w:rsidRPr="00DB2A54">
        <w:rPr>
          <w:rFonts w:cs="Arial"/>
          <w:color w:val="1D1C1D"/>
          <w:sz w:val="23"/>
          <w:szCs w:val="23"/>
          <w:shd w:val="clear" w:color="auto" w:fill="FFFFFF"/>
        </w:rPr>
        <w:t>weekly premium. Contact your Benefits Partner if the amount does not calculate correctly</w:t>
      </w:r>
    </w:p>
    <w:p w:rsidR="00835F21" w:rsidRDefault="00835F21" w:rsidP="005010AF">
      <w:pPr>
        <w:pStyle w:val="ListParagraph"/>
        <w:numPr>
          <w:ilvl w:val="0"/>
          <w:numId w:val="45"/>
        </w:numPr>
      </w:pPr>
      <w:r>
        <w:t xml:space="preserve">Click </w:t>
      </w:r>
      <w:r w:rsidRPr="006D35C7">
        <w:rPr>
          <w:b/>
        </w:rPr>
        <w:t>Continue</w:t>
      </w:r>
    </w:p>
    <w:p w:rsidR="00464AB0" w:rsidRDefault="00464AB0" w:rsidP="007E6CAA">
      <w:pPr>
        <w:pStyle w:val="Heading6"/>
      </w:pPr>
      <w:r>
        <w:rPr>
          <w:shd w:val="clear" w:color="auto" w:fill="FFFFFF"/>
        </w:rPr>
        <w:t>Insurance Elections</w:t>
      </w:r>
    </w:p>
    <w:p w:rsidR="00BB457A" w:rsidRDefault="00D068E6" w:rsidP="00676D1C">
      <w:pPr>
        <w:pStyle w:val="ListParagraph"/>
        <w:numPr>
          <w:ilvl w:val="0"/>
          <w:numId w:val="48"/>
        </w:numPr>
      </w:pPr>
      <w:r>
        <w:t>Select</w:t>
      </w:r>
      <w:r w:rsidR="00602810">
        <w:t xml:space="preserve"> coverage </w:t>
      </w:r>
      <w:r>
        <w:t xml:space="preserve">for </w:t>
      </w:r>
      <w:r w:rsidRPr="00676D1C">
        <w:t>Dependents</w:t>
      </w:r>
      <w:r>
        <w:t xml:space="preserve"> for the elected plan, as needed</w:t>
      </w:r>
    </w:p>
    <w:p w:rsidR="00D068E6" w:rsidRDefault="00D068E6" w:rsidP="00676D1C">
      <w:pPr>
        <w:pStyle w:val="ListParagraph"/>
        <w:numPr>
          <w:ilvl w:val="0"/>
          <w:numId w:val="48"/>
        </w:numPr>
      </w:pPr>
      <w:r>
        <w:t xml:space="preserve">Click the prompt menu in the box for </w:t>
      </w:r>
      <w:r w:rsidR="000C2D16">
        <w:t>Dependent</w:t>
      </w:r>
      <w:r>
        <w:t xml:space="preserve">s to get a list of </w:t>
      </w:r>
      <w:r w:rsidR="000C2D16">
        <w:t>Dependent</w:t>
      </w:r>
      <w:r>
        <w:t>s that can be added</w:t>
      </w:r>
    </w:p>
    <w:p w:rsidR="00F94A71" w:rsidRDefault="00F94A71" w:rsidP="00705164">
      <w:pPr>
        <w:ind w:left="360"/>
      </w:pPr>
      <w:r>
        <w:rPr>
          <w:noProof/>
        </w:rPr>
        <w:drawing>
          <wp:inline distT="0" distB="0" distL="0" distR="0" wp14:anchorId="05EBADA2" wp14:editId="3D70E05E">
            <wp:extent cx="2648309" cy="979942"/>
            <wp:effectExtent l="19050" t="19050" r="19050" b="10795"/>
            <wp:docPr id="29" name="Picture 29" descr="Display of Insurance Plan options" title="Display of Insurance Plan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zhou\AppData\Local\Temp\SNAGHTML3620ca6c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048" cy="9787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B457A" w:rsidRDefault="00F94A71" w:rsidP="005010AF">
      <w:pPr>
        <w:ind w:left="360"/>
      </w:pPr>
      <w:r w:rsidRPr="005010AF">
        <w:rPr>
          <w:b/>
          <w:u w:val="single"/>
        </w:rPr>
        <w:t>Note:</w:t>
      </w:r>
      <w:r w:rsidRPr="00F94A71">
        <w:t xml:space="preserve"> Any plans in which you are already enrolled will appear as elected,</w:t>
      </w:r>
      <w:r w:rsidR="007E6CAA">
        <w:t xml:space="preserve"> all other plans will be waived</w:t>
      </w:r>
    </w:p>
    <w:p w:rsidR="00464AB0" w:rsidRDefault="00464AB0" w:rsidP="00676D1C">
      <w:pPr>
        <w:pStyle w:val="ListParagraph"/>
        <w:numPr>
          <w:ilvl w:val="0"/>
          <w:numId w:val="48"/>
        </w:numPr>
      </w:pPr>
      <w:r>
        <w:t xml:space="preserve">Click </w:t>
      </w:r>
      <w:r w:rsidRPr="008A23B3">
        <w:rPr>
          <w:b/>
        </w:rPr>
        <w:t>Continue</w:t>
      </w:r>
    </w:p>
    <w:p w:rsidR="006877FE" w:rsidRDefault="006877FE" w:rsidP="00835F21">
      <w:pPr>
        <w:pStyle w:val="Heading6"/>
      </w:pPr>
      <w:r>
        <w:t xml:space="preserve">Select Beneficiary Designations </w:t>
      </w:r>
    </w:p>
    <w:p w:rsidR="006877FE" w:rsidRPr="00464AB0" w:rsidRDefault="006877FE" w:rsidP="00464AB0">
      <w:pPr>
        <w:rPr>
          <w:b/>
        </w:rPr>
      </w:pPr>
      <w:r>
        <w:t xml:space="preserve">In the </w:t>
      </w:r>
      <w:r w:rsidRPr="00464AB0">
        <w:rPr>
          <w:b/>
        </w:rPr>
        <w:t>Beneficiary Designations</w:t>
      </w:r>
      <w:r>
        <w:t xml:space="preserve"> section, do the following, as needed:</w:t>
      </w:r>
    </w:p>
    <w:p w:rsidR="006877FE" w:rsidRPr="00464AB0" w:rsidRDefault="006877FE" w:rsidP="005010AF">
      <w:pPr>
        <w:pStyle w:val="ListParagraph"/>
        <w:numPr>
          <w:ilvl w:val="0"/>
          <w:numId w:val="33"/>
        </w:numPr>
        <w:rPr>
          <w:b/>
        </w:rPr>
      </w:pPr>
      <w:r>
        <w:t xml:space="preserve">Add one or more </w:t>
      </w:r>
      <w:r w:rsidRPr="00464AB0">
        <w:rPr>
          <w:b/>
        </w:rPr>
        <w:t>Beneficiaries</w:t>
      </w:r>
      <w:r>
        <w:t xml:space="preserve"> </w:t>
      </w:r>
    </w:p>
    <w:p w:rsidR="006877FE" w:rsidRPr="00DB2A54" w:rsidRDefault="006877FE" w:rsidP="005010AF">
      <w:pPr>
        <w:pStyle w:val="ListParagraph"/>
        <w:numPr>
          <w:ilvl w:val="0"/>
          <w:numId w:val="33"/>
        </w:numPr>
      </w:pPr>
      <w:r w:rsidRPr="00DB2A54">
        <w:t>Select Primary or Contingent Percentage and enter the percentage</w:t>
      </w:r>
      <w:r w:rsidR="008A23B3" w:rsidRPr="00DB2A54">
        <w:t xml:space="preserve"> using whole numbers</w:t>
      </w:r>
    </w:p>
    <w:p w:rsidR="006877FE" w:rsidRPr="00970FE7" w:rsidRDefault="006877FE" w:rsidP="00464AB0">
      <w:pPr>
        <w:ind w:left="360"/>
      </w:pPr>
      <w:r>
        <w:rPr>
          <w:noProof/>
        </w:rPr>
        <w:drawing>
          <wp:inline distT="0" distB="0" distL="0" distR="0" wp14:anchorId="2E5C38B0" wp14:editId="22F776CE">
            <wp:extent cx="2648310" cy="662179"/>
            <wp:effectExtent l="19050" t="19050" r="19050" b="24130"/>
            <wp:docPr id="12" name="Picture 12" descr="Beneficiaries Designation screen including sample dependent name and the primary percentage to be covered." title="Beneficiaries Designation screen including sample dependent name and the primary percentage to be cover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han\AppData\Local\Temp\SNAGHTML38ce96fb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342" cy="6704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877FE" w:rsidRPr="00970FE7" w:rsidRDefault="006877FE" w:rsidP="00464AB0">
      <w:pPr>
        <w:ind w:left="360"/>
      </w:pPr>
      <w:r w:rsidRPr="00E0474F">
        <w:rPr>
          <w:b/>
          <w:u w:val="single"/>
        </w:rPr>
        <w:t>Note</w:t>
      </w:r>
      <w:r w:rsidRPr="00E0474F">
        <w:rPr>
          <w:b/>
        </w:rPr>
        <w:t xml:space="preserve">: </w:t>
      </w:r>
      <w:r w:rsidRPr="00E0474F">
        <w:t>You must elect one or more Primary Beneficiaries totaling 100%</w:t>
      </w:r>
    </w:p>
    <w:p w:rsidR="006877FE" w:rsidRPr="00970FE7" w:rsidRDefault="006877FE" w:rsidP="005010AF">
      <w:pPr>
        <w:pStyle w:val="ListParagraph"/>
        <w:numPr>
          <w:ilvl w:val="0"/>
          <w:numId w:val="33"/>
        </w:numPr>
      </w:pPr>
      <w:r>
        <w:t xml:space="preserve">Click </w:t>
      </w:r>
      <w:r w:rsidRPr="008A23B3">
        <w:rPr>
          <w:b/>
        </w:rPr>
        <w:t>Continue</w:t>
      </w:r>
    </w:p>
    <w:p w:rsidR="006877FE" w:rsidRDefault="006877FE" w:rsidP="007E6CAA">
      <w:pPr>
        <w:pStyle w:val="Heading6"/>
      </w:pPr>
      <w:r>
        <w:t>Review Benefit Elections</w:t>
      </w:r>
    </w:p>
    <w:p w:rsidR="006877FE" w:rsidRPr="00464AB0" w:rsidRDefault="00BD5843" w:rsidP="005010AF">
      <w:pPr>
        <w:pStyle w:val="ListParagraph"/>
        <w:numPr>
          <w:ilvl w:val="0"/>
          <w:numId w:val="41"/>
        </w:numPr>
        <w:rPr>
          <w:b/>
        </w:rPr>
      </w:pPr>
      <w:r>
        <w:t>Review all of the Benefit Elections made o</w:t>
      </w:r>
      <w:r w:rsidR="006877FE">
        <w:t>n the previous pages including elected or waived coverage</w:t>
      </w:r>
      <w:r w:rsidR="00392462">
        <w:t>s</w:t>
      </w:r>
      <w:r w:rsidR="006877FE">
        <w:t>, beneficiary designations, etc.</w:t>
      </w:r>
    </w:p>
    <w:p w:rsidR="006877FE" w:rsidRPr="00DB2A54" w:rsidRDefault="006877FE" w:rsidP="005010AF">
      <w:pPr>
        <w:pStyle w:val="ListParagraph"/>
        <w:numPr>
          <w:ilvl w:val="0"/>
          <w:numId w:val="41"/>
        </w:numPr>
        <w:rPr>
          <w:b/>
        </w:rPr>
      </w:pPr>
      <w:r w:rsidRPr="00DB2A54">
        <w:t xml:space="preserve">In the </w:t>
      </w:r>
      <w:r w:rsidRPr="00DB2A54">
        <w:rPr>
          <w:b/>
        </w:rPr>
        <w:t>Electronic Signature</w:t>
      </w:r>
      <w:r w:rsidRPr="00DB2A54">
        <w:t xml:space="preserve"> section, review the statements and click the </w:t>
      </w:r>
      <w:r w:rsidRPr="00DB2A54">
        <w:rPr>
          <w:b/>
        </w:rPr>
        <w:t>I Agree</w:t>
      </w:r>
      <w:r w:rsidR="00573B5F" w:rsidRPr="00DB2A54">
        <w:t xml:space="preserve"> checkbox</w:t>
      </w:r>
    </w:p>
    <w:p w:rsidR="00BD5843" w:rsidRPr="00DB2A54" w:rsidRDefault="00BD5843" w:rsidP="006877FE">
      <w:pPr>
        <w:ind w:left="360"/>
      </w:pPr>
      <w:r w:rsidRPr="00DB2A54">
        <w:rPr>
          <w:noProof/>
        </w:rPr>
        <w:drawing>
          <wp:inline distT="0" distB="0" distL="0" distR="0" wp14:anchorId="48D5EEF8" wp14:editId="274824AE">
            <wp:extent cx="2780563" cy="970439"/>
            <wp:effectExtent l="19050" t="19050" r="20320" b="20320"/>
            <wp:docPr id="13" name="Picture 13" descr="Display of Electronic Signature section with I Agree box checked and highlighted" title="Display of Electronic Signature section with I Agree box checked and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799684" cy="9771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877FE" w:rsidRPr="00DB2A54" w:rsidRDefault="006877FE" w:rsidP="005010AF">
      <w:pPr>
        <w:pStyle w:val="ListParagraph"/>
        <w:numPr>
          <w:ilvl w:val="0"/>
          <w:numId w:val="41"/>
        </w:numPr>
      </w:pPr>
      <w:r w:rsidRPr="00DB2A54">
        <w:t xml:space="preserve">Click </w:t>
      </w:r>
      <w:r w:rsidRPr="00DB2A54">
        <w:rPr>
          <w:b/>
        </w:rPr>
        <w:t>Submit</w:t>
      </w:r>
    </w:p>
    <w:p w:rsidR="006877FE" w:rsidRDefault="006877FE" w:rsidP="007E6CAA">
      <w:pPr>
        <w:pStyle w:val="Heading6"/>
      </w:pPr>
      <w:r w:rsidRPr="00DB2A54">
        <w:t>Submit Elections Confirmat</w:t>
      </w:r>
      <w:r>
        <w:t>ion</w:t>
      </w:r>
    </w:p>
    <w:p w:rsidR="006877FE" w:rsidRDefault="006877FE" w:rsidP="005010AF">
      <w:pPr>
        <w:pStyle w:val="ListParagraph"/>
        <w:numPr>
          <w:ilvl w:val="0"/>
          <w:numId w:val="46"/>
        </w:numPr>
      </w:pPr>
      <w:r>
        <w:t>Y</w:t>
      </w:r>
      <w:r w:rsidRPr="00BF4EE1">
        <w:t xml:space="preserve">ou can see the additional cost </w:t>
      </w:r>
      <w:r w:rsidR="00DA22F2">
        <w:t>and v</w:t>
      </w:r>
      <w:r w:rsidRPr="00BF4EE1">
        <w:t xml:space="preserve">iew the change </w:t>
      </w:r>
      <w:r>
        <w:t>you have</w:t>
      </w:r>
      <w:r w:rsidR="00DA22F2">
        <w:t xml:space="preserve"> made</w:t>
      </w:r>
    </w:p>
    <w:p w:rsidR="00F364C1" w:rsidRDefault="00F364C1" w:rsidP="00F364C1">
      <w:pPr>
        <w:pStyle w:val="BodyText"/>
        <w:ind w:left="360"/>
      </w:pPr>
      <w:r w:rsidRPr="00E86F3D">
        <w:rPr>
          <w:b/>
          <w:u w:val="single"/>
        </w:rPr>
        <w:t>Note</w:t>
      </w:r>
      <w:r>
        <w:rPr>
          <w:b/>
        </w:rPr>
        <w:t>:</w:t>
      </w:r>
      <w:r w:rsidRPr="006B2FCB">
        <w:rPr>
          <w:b/>
        </w:rPr>
        <w:t xml:space="preserve"> </w:t>
      </w:r>
      <w:r w:rsidR="00E91533">
        <w:t>You may</w:t>
      </w:r>
      <w:r>
        <w:t xml:space="preserve"> print your coverage</w:t>
      </w:r>
      <w:r w:rsidR="00E91533">
        <w:t>s</w:t>
      </w:r>
      <w:r>
        <w:t xml:space="preserve"> if desired. Click the </w:t>
      </w:r>
      <w:r w:rsidRPr="00970FE7">
        <w:rPr>
          <w:b/>
        </w:rPr>
        <w:t>Print</w:t>
      </w:r>
      <w:r>
        <w:t xml:space="preserve"> button. The details will be saved in a PDF format from which you can print the document</w:t>
      </w:r>
    </w:p>
    <w:p w:rsidR="00F364C1" w:rsidRPr="000710B1" w:rsidRDefault="006877FE" w:rsidP="005010AF">
      <w:pPr>
        <w:pStyle w:val="ListParagraph"/>
        <w:numPr>
          <w:ilvl w:val="0"/>
          <w:numId w:val="46"/>
        </w:numPr>
      </w:pPr>
      <w:r>
        <w:t xml:space="preserve">Click </w:t>
      </w:r>
      <w:r w:rsidRPr="00BF4EE1">
        <w:rPr>
          <w:b/>
        </w:rPr>
        <w:t>Done</w:t>
      </w:r>
    </w:p>
    <w:p w:rsidR="006877FE" w:rsidRDefault="006877FE" w:rsidP="00501B2E">
      <w:pPr>
        <w:spacing w:after="480"/>
      </w:pPr>
      <w:r>
        <w:t xml:space="preserve">This completes the </w:t>
      </w:r>
      <w:r w:rsidR="00F364C1">
        <w:rPr>
          <w:b/>
        </w:rPr>
        <w:t>Add Coverage to New Dependent</w:t>
      </w:r>
      <w:r>
        <w:t xml:space="preserve"> process</w:t>
      </w:r>
    </w:p>
    <w:sectPr w:rsidR="006877FE" w:rsidSect="00C56700">
      <w:type w:val="continuous"/>
      <w:pgSz w:w="12240" w:h="15840"/>
      <w:pgMar w:top="1440" w:right="720" w:bottom="1440" w:left="720" w:header="720" w:footer="432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433" w:rsidRDefault="00ED7433" w:rsidP="00571B78">
      <w:pPr>
        <w:spacing w:after="0" w:line="240" w:lineRule="auto"/>
      </w:pPr>
      <w:r>
        <w:separator/>
      </w:r>
    </w:p>
  </w:endnote>
  <w:endnote w:type="continuationSeparator" w:id="0">
    <w:p w:rsidR="00ED7433" w:rsidRDefault="00ED7433" w:rsidP="0057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lanOT-Book">
    <w:altName w:val="Cambria"/>
    <w:panose1 w:val="00000000000000000000"/>
    <w:charset w:val="00"/>
    <w:family w:val="modern"/>
    <w:notTrueType/>
    <w:pitch w:val="variable"/>
    <w:sig w:usb0="800000AF" w:usb1="4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684048"/>
      <w:docPartObj>
        <w:docPartGallery w:val="Page Numbers (Bottom of Page)"/>
        <w:docPartUnique/>
      </w:docPartObj>
    </w:sdtPr>
    <w:sdtEndPr/>
    <w:sdtContent>
      <w:sdt>
        <w:sdtPr>
          <w:id w:val="508949165"/>
          <w:docPartObj>
            <w:docPartGallery w:val="Page Numbers (Top of Page)"/>
            <w:docPartUnique/>
          </w:docPartObj>
        </w:sdtPr>
        <w:sdtEndPr/>
        <w:sdtContent>
          <w:p w:rsidR="002C1A33" w:rsidRDefault="0062314C" w:rsidP="002C1A33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2B73A51" wp14:editId="2A45255F">
                  <wp:simplePos x="0" y="0"/>
                  <wp:positionH relativeFrom="column">
                    <wp:posOffset>-8626</wp:posOffset>
                  </wp:positionH>
                  <wp:positionV relativeFrom="paragraph">
                    <wp:posOffset>-275638</wp:posOffset>
                  </wp:positionV>
                  <wp:extent cx="1910385" cy="639649"/>
                  <wp:effectExtent l="0" t="0" r="0" b="8255"/>
                  <wp:wrapNone/>
                  <wp:docPr id="30" name="Picture 30" descr="null" title="n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null" title="null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385" cy="639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1A33">
              <w:t xml:space="preserve">Page </w:t>
            </w:r>
            <w:r w:rsidR="002C1A33">
              <w:rPr>
                <w:b/>
                <w:bCs/>
                <w:sz w:val="24"/>
                <w:szCs w:val="24"/>
              </w:rPr>
              <w:fldChar w:fldCharType="begin"/>
            </w:r>
            <w:r w:rsidR="002C1A33">
              <w:rPr>
                <w:b/>
                <w:bCs/>
              </w:rPr>
              <w:instrText xml:space="preserve"> PAGE </w:instrText>
            </w:r>
            <w:r w:rsidR="002C1A33">
              <w:rPr>
                <w:b/>
                <w:bCs/>
                <w:sz w:val="24"/>
                <w:szCs w:val="24"/>
              </w:rPr>
              <w:fldChar w:fldCharType="separate"/>
            </w:r>
            <w:r w:rsidR="00F90671">
              <w:rPr>
                <w:b/>
                <w:bCs/>
                <w:noProof/>
              </w:rPr>
              <w:t>1</w:t>
            </w:r>
            <w:r w:rsidR="002C1A33">
              <w:rPr>
                <w:b/>
                <w:bCs/>
                <w:sz w:val="24"/>
                <w:szCs w:val="24"/>
              </w:rPr>
              <w:fldChar w:fldCharType="end"/>
            </w:r>
            <w:r w:rsidR="002C1A33">
              <w:t xml:space="preserve"> of </w:t>
            </w:r>
            <w:r w:rsidR="002C1A33">
              <w:rPr>
                <w:b/>
                <w:bCs/>
                <w:sz w:val="24"/>
                <w:szCs w:val="24"/>
              </w:rPr>
              <w:fldChar w:fldCharType="begin"/>
            </w:r>
            <w:r w:rsidR="002C1A33">
              <w:rPr>
                <w:b/>
                <w:bCs/>
              </w:rPr>
              <w:instrText xml:space="preserve"> NUMPAGES  </w:instrText>
            </w:r>
            <w:r w:rsidR="002C1A33">
              <w:rPr>
                <w:b/>
                <w:bCs/>
                <w:sz w:val="24"/>
                <w:szCs w:val="24"/>
              </w:rPr>
              <w:fldChar w:fldCharType="separate"/>
            </w:r>
            <w:r w:rsidR="00F90671">
              <w:rPr>
                <w:b/>
                <w:bCs/>
                <w:noProof/>
              </w:rPr>
              <w:t>5</w:t>
            </w:r>
            <w:r w:rsidR="002C1A3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1A33" w:rsidRDefault="002C1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433" w:rsidRDefault="00ED7433" w:rsidP="00571B78">
      <w:pPr>
        <w:spacing w:after="0" w:line="240" w:lineRule="auto"/>
      </w:pPr>
      <w:r>
        <w:separator/>
      </w:r>
    </w:p>
  </w:footnote>
  <w:footnote w:type="continuationSeparator" w:id="0">
    <w:p w:rsidR="00ED7433" w:rsidRDefault="00ED7433" w:rsidP="0057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794" w:rsidRPr="00571B78" w:rsidRDefault="00A55794">
    <w:pPr>
      <w:pStyle w:val="Header"/>
      <w:rPr>
        <w:rFonts w:cs="Arial"/>
        <w:i/>
      </w:rPr>
    </w:pPr>
    <w:r w:rsidRPr="00571B78">
      <w:rPr>
        <w:rFonts w:cs="Arial"/>
        <w:i/>
        <w:noProof/>
      </w:rPr>
      <w:drawing>
        <wp:anchor distT="0" distB="0" distL="114300" distR="114300" simplePos="0" relativeHeight="251659264" behindDoc="0" locked="0" layoutInCell="1" allowOverlap="1" wp14:anchorId="5349335C" wp14:editId="3A441FB2">
          <wp:simplePos x="0" y="0"/>
          <wp:positionH relativeFrom="column">
            <wp:posOffset>4951095</wp:posOffset>
          </wp:positionH>
          <wp:positionV relativeFrom="paragraph">
            <wp:posOffset>-196635</wp:posOffset>
          </wp:positionV>
          <wp:extent cx="1152144" cy="475488"/>
          <wp:effectExtent l="0" t="0" r="0" b="1270"/>
          <wp:wrapNone/>
          <wp:docPr id="25" name="Picture 25" descr="null" title="n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 Secondar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144" cy="475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1B78">
      <w:rPr>
        <w:rFonts w:cs="Arial"/>
        <w:i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280D03F" wp14:editId="02C1DFE6">
              <wp:simplePos x="0" y="0"/>
              <wp:positionH relativeFrom="margin">
                <wp:align>left</wp:align>
              </wp:positionH>
              <wp:positionV relativeFrom="paragraph">
                <wp:posOffset>352800</wp:posOffset>
              </wp:positionV>
              <wp:extent cx="6858000" cy="0"/>
              <wp:effectExtent l="0" t="0" r="19050" b="19050"/>
              <wp:wrapNone/>
              <wp:docPr id="28" name="Straight Connector 28" descr="null" title="nul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E46C0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862982" id="Straight Connector 28" o:spid="_x0000_s1026" alt="Title: null - Description: null" style="position:absolute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.8pt" to="540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" strokecolor="#e46c0a" strokeweight="2pt">
              <v:stroke joinstyle="miter"/>
              <w10:wrap anchorx="margin"/>
            </v:line>
          </w:pict>
        </mc:Fallback>
      </mc:AlternateContent>
    </w:r>
    <w:r w:rsidR="00EC169A">
      <w:rPr>
        <w:rFonts w:cs="Arial"/>
        <w:i/>
      </w:rPr>
      <w:t xml:space="preserve">Last </w:t>
    </w:r>
    <w:r w:rsidR="0062314C">
      <w:rPr>
        <w:rFonts w:cs="Arial"/>
        <w:i/>
      </w:rPr>
      <w:t xml:space="preserve">Reviewed / </w:t>
    </w:r>
    <w:r w:rsidR="00EC169A">
      <w:rPr>
        <w:rFonts w:cs="Arial"/>
        <w:i/>
      </w:rPr>
      <w:t xml:space="preserve">Updated </w:t>
    </w:r>
    <w:r w:rsidR="000C2D16">
      <w:rPr>
        <w:rFonts w:cs="Arial"/>
        <w:i/>
      </w:rPr>
      <w:t>June 5</w:t>
    </w:r>
    <w:r w:rsidR="0062314C">
      <w:rPr>
        <w:rFonts w:cs="Arial"/>
        <w:i/>
      </w:rPr>
      <w:t>,</w:t>
    </w:r>
    <w:r w:rsidR="000C2D16">
      <w:rPr>
        <w:rFonts w:cs="Arial"/>
        <w:i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D72"/>
    <w:multiLevelType w:val="hybridMultilevel"/>
    <w:tmpl w:val="4678CA90"/>
    <w:lvl w:ilvl="0" w:tplc="B134BE54">
      <w:start w:val="1"/>
      <w:numFmt w:val="decimal"/>
      <w:lvlText w:val="%1."/>
      <w:lvlJc w:val="left"/>
      <w:pPr>
        <w:ind w:left="360" w:hanging="360"/>
      </w:pPr>
      <w:rPr>
        <w:b/>
        <w:color w:val="1F3864" w:themeColor="accent5" w:themeShade="8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A4911"/>
    <w:multiLevelType w:val="hybridMultilevel"/>
    <w:tmpl w:val="455E7D0E"/>
    <w:lvl w:ilvl="0" w:tplc="23D615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96112F"/>
    <w:multiLevelType w:val="hybridMultilevel"/>
    <w:tmpl w:val="EE50320E"/>
    <w:lvl w:ilvl="0" w:tplc="AA8666F0">
      <w:start w:val="1"/>
      <w:numFmt w:val="decimal"/>
      <w:lvlText w:val="%1."/>
      <w:lvlJc w:val="left"/>
      <w:pPr>
        <w:ind w:left="360" w:hanging="360"/>
      </w:pPr>
      <w:rPr>
        <w:b/>
        <w:color w:val="44546A" w:themeColor="text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C51B24"/>
    <w:multiLevelType w:val="hybridMultilevel"/>
    <w:tmpl w:val="0D060E2A"/>
    <w:lvl w:ilvl="0" w:tplc="327077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863D27"/>
    <w:multiLevelType w:val="hybridMultilevel"/>
    <w:tmpl w:val="71BC995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070C13D9"/>
    <w:multiLevelType w:val="hybridMultilevel"/>
    <w:tmpl w:val="C574766A"/>
    <w:lvl w:ilvl="0" w:tplc="3236CF3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A1202F"/>
    <w:multiLevelType w:val="hybridMultilevel"/>
    <w:tmpl w:val="AB92B26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0B1F63B8"/>
    <w:multiLevelType w:val="hybridMultilevel"/>
    <w:tmpl w:val="63AAF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B1220"/>
    <w:multiLevelType w:val="hybridMultilevel"/>
    <w:tmpl w:val="13BA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77F8F"/>
    <w:multiLevelType w:val="hybridMultilevel"/>
    <w:tmpl w:val="C1F4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8331F"/>
    <w:multiLevelType w:val="hybridMultilevel"/>
    <w:tmpl w:val="2CF2CAF4"/>
    <w:lvl w:ilvl="0" w:tplc="2092C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81E91"/>
    <w:multiLevelType w:val="hybridMultilevel"/>
    <w:tmpl w:val="CCD8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D7EB3"/>
    <w:multiLevelType w:val="hybridMultilevel"/>
    <w:tmpl w:val="3F867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D713C8"/>
    <w:multiLevelType w:val="hybridMultilevel"/>
    <w:tmpl w:val="32D4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A08CB"/>
    <w:multiLevelType w:val="hybridMultilevel"/>
    <w:tmpl w:val="592EA9B2"/>
    <w:lvl w:ilvl="0" w:tplc="2CA4F6E6">
      <w:start w:val="1"/>
      <w:numFmt w:val="bullet"/>
      <w:pStyle w:val="Bulle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47A55C6">
      <w:start w:val="1"/>
      <w:numFmt w:val="bullet"/>
      <w:pStyle w:val="BulletedParagraph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065F1D"/>
    <w:multiLevelType w:val="hybridMultilevel"/>
    <w:tmpl w:val="5282CA02"/>
    <w:lvl w:ilvl="0" w:tplc="4A68F7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503CA1"/>
    <w:multiLevelType w:val="hybridMultilevel"/>
    <w:tmpl w:val="400A1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859F7"/>
    <w:multiLevelType w:val="hybridMultilevel"/>
    <w:tmpl w:val="C6CAB24A"/>
    <w:lvl w:ilvl="0" w:tplc="073021B4">
      <w:start w:val="1"/>
      <w:numFmt w:val="decimal"/>
      <w:lvlText w:val="%1."/>
      <w:lvlJc w:val="left"/>
      <w:pPr>
        <w:ind w:left="360" w:hanging="360"/>
      </w:pPr>
      <w:rPr>
        <w:b/>
        <w:color w:val="1F3864" w:themeColor="accent5" w:themeShade="8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2553F6"/>
    <w:multiLevelType w:val="hybridMultilevel"/>
    <w:tmpl w:val="8F44C0BE"/>
    <w:lvl w:ilvl="0" w:tplc="AA8666F0">
      <w:start w:val="1"/>
      <w:numFmt w:val="decimal"/>
      <w:lvlText w:val="%1."/>
      <w:lvlJc w:val="left"/>
      <w:pPr>
        <w:ind w:left="360" w:hanging="360"/>
      </w:pPr>
      <w:rPr>
        <w:b/>
        <w:color w:val="44546A" w:themeColor="text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CE5FCF"/>
    <w:multiLevelType w:val="hybridMultilevel"/>
    <w:tmpl w:val="4C909194"/>
    <w:lvl w:ilvl="0" w:tplc="4C8621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337F2A"/>
    <w:multiLevelType w:val="hybridMultilevel"/>
    <w:tmpl w:val="7930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9029F"/>
    <w:multiLevelType w:val="hybridMultilevel"/>
    <w:tmpl w:val="2BE66C64"/>
    <w:lvl w:ilvl="0" w:tplc="C9623686">
      <w:start w:val="1"/>
      <w:numFmt w:val="decimal"/>
      <w:lvlText w:val="%1."/>
      <w:lvlJc w:val="left"/>
      <w:pPr>
        <w:ind w:left="720" w:hanging="360"/>
      </w:pPr>
      <w:rPr>
        <w:b/>
        <w:color w:val="FFC000" w:themeColor="accent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D2CC2"/>
    <w:multiLevelType w:val="hybridMultilevel"/>
    <w:tmpl w:val="A18E3546"/>
    <w:lvl w:ilvl="0" w:tplc="304C4F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F46FE0"/>
    <w:multiLevelType w:val="hybridMultilevel"/>
    <w:tmpl w:val="A10E3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0B22B1"/>
    <w:multiLevelType w:val="hybridMultilevel"/>
    <w:tmpl w:val="33EA2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40894"/>
    <w:multiLevelType w:val="hybridMultilevel"/>
    <w:tmpl w:val="730C0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56DAE"/>
    <w:multiLevelType w:val="hybridMultilevel"/>
    <w:tmpl w:val="F1503D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9D4B1E"/>
    <w:multiLevelType w:val="hybridMultilevel"/>
    <w:tmpl w:val="1764A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C25055"/>
    <w:multiLevelType w:val="hybridMultilevel"/>
    <w:tmpl w:val="0D060E2A"/>
    <w:lvl w:ilvl="0" w:tplc="327077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A63693"/>
    <w:multiLevelType w:val="hybridMultilevel"/>
    <w:tmpl w:val="1FB0203A"/>
    <w:lvl w:ilvl="0" w:tplc="073021B4">
      <w:start w:val="1"/>
      <w:numFmt w:val="decimal"/>
      <w:lvlText w:val="%1."/>
      <w:lvlJc w:val="left"/>
      <w:pPr>
        <w:ind w:left="360" w:hanging="360"/>
      </w:pPr>
      <w:rPr>
        <w:b/>
        <w:color w:val="1F3864" w:themeColor="accent5" w:themeShade="8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BD2EC0"/>
    <w:multiLevelType w:val="hybridMultilevel"/>
    <w:tmpl w:val="5282CA02"/>
    <w:lvl w:ilvl="0" w:tplc="4A68F7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204F65"/>
    <w:multiLevelType w:val="hybridMultilevel"/>
    <w:tmpl w:val="C5A4C8E6"/>
    <w:lvl w:ilvl="0" w:tplc="C7802930">
      <w:start w:val="1"/>
      <w:numFmt w:val="decimal"/>
      <w:lvlText w:val="%1."/>
      <w:lvlJc w:val="left"/>
      <w:pPr>
        <w:ind w:left="360" w:hanging="360"/>
      </w:pPr>
      <w:rPr>
        <w:b/>
        <w:color w:val="1F3864" w:themeColor="accent5" w:themeShade="8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332AFD"/>
    <w:multiLevelType w:val="hybridMultilevel"/>
    <w:tmpl w:val="CB80A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7E7626"/>
    <w:multiLevelType w:val="hybridMultilevel"/>
    <w:tmpl w:val="DD140376"/>
    <w:lvl w:ilvl="0" w:tplc="3F2AB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3CC653D"/>
    <w:multiLevelType w:val="hybridMultilevel"/>
    <w:tmpl w:val="2A788692"/>
    <w:lvl w:ilvl="0" w:tplc="1AD01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F355E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A5AD5"/>
    <w:multiLevelType w:val="hybridMultilevel"/>
    <w:tmpl w:val="A17A5C30"/>
    <w:lvl w:ilvl="0" w:tplc="3926CA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D1FD5"/>
    <w:multiLevelType w:val="hybridMultilevel"/>
    <w:tmpl w:val="34C4AE5C"/>
    <w:lvl w:ilvl="0" w:tplc="46E4F6A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569DD"/>
    <w:multiLevelType w:val="hybridMultilevel"/>
    <w:tmpl w:val="20D02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A3A27"/>
    <w:multiLevelType w:val="hybridMultilevel"/>
    <w:tmpl w:val="58B8F6D0"/>
    <w:lvl w:ilvl="0" w:tplc="AA8666F0">
      <w:start w:val="1"/>
      <w:numFmt w:val="decimal"/>
      <w:lvlText w:val="%1."/>
      <w:lvlJc w:val="left"/>
      <w:pPr>
        <w:ind w:left="360" w:hanging="360"/>
      </w:pPr>
      <w:rPr>
        <w:b/>
        <w:color w:val="44546A" w:themeColor="text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362EF1"/>
    <w:multiLevelType w:val="hybridMultilevel"/>
    <w:tmpl w:val="30408A5A"/>
    <w:lvl w:ilvl="0" w:tplc="073021B4">
      <w:start w:val="1"/>
      <w:numFmt w:val="decimal"/>
      <w:lvlText w:val="%1."/>
      <w:lvlJc w:val="left"/>
      <w:pPr>
        <w:ind w:left="360" w:hanging="360"/>
      </w:pPr>
      <w:rPr>
        <w:b/>
        <w:color w:val="1F3864" w:themeColor="accent5" w:themeShade="8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D17779"/>
    <w:multiLevelType w:val="hybridMultilevel"/>
    <w:tmpl w:val="71CCF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3B66DB"/>
    <w:multiLevelType w:val="hybridMultilevel"/>
    <w:tmpl w:val="D550D890"/>
    <w:lvl w:ilvl="0" w:tplc="8E3062BE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b/>
        <w:color w:val="1F355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6B6725"/>
    <w:multiLevelType w:val="hybridMultilevel"/>
    <w:tmpl w:val="7390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D50BC"/>
    <w:multiLevelType w:val="hybridMultilevel"/>
    <w:tmpl w:val="19EE4778"/>
    <w:lvl w:ilvl="0" w:tplc="073021B4">
      <w:start w:val="1"/>
      <w:numFmt w:val="decimal"/>
      <w:lvlText w:val="%1."/>
      <w:lvlJc w:val="left"/>
      <w:pPr>
        <w:ind w:left="360" w:hanging="360"/>
      </w:pPr>
      <w:rPr>
        <w:b/>
        <w:color w:val="1F3864" w:themeColor="accent5" w:themeShade="8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640553"/>
    <w:multiLevelType w:val="hybridMultilevel"/>
    <w:tmpl w:val="0D060E2A"/>
    <w:lvl w:ilvl="0" w:tplc="327077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13"/>
  </w:num>
  <w:num w:numId="3">
    <w:abstractNumId w:val="33"/>
  </w:num>
  <w:num w:numId="4">
    <w:abstractNumId w:val="27"/>
  </w:num>
  <w:num w:numId="5">
    <w:abstractNumId w:val="20"/>
  </w:num>
  <w:num w:numId="6">
    <w:abstractNumId w:val="16"/>
  </w:num>
  <w:num w:numId="7">
    <w:abstractNumId w:val="26"/>
  </w:num>
  <w:num w:numId="8">
    <w:abstractNumId w:val="10"/>
  </w:num>
  <w:num w:numId="9">
    <w:abstractNumId w:val="40"/>
  </w:num>
  <w:num w:numId="10">
    <w:abstractNumId w:val="14"/>
  </w:num>
  <w:num w:numId="11">
    <w:abstractNumId w:val="12"/>
  </w:num>
  <w:num w:numId="12">
    <w:abstractNumId w:val="37"/>
  </w:num>
  <w:num w:numId="13">
    <w:abstractNumId w:val="41"/>
    <w:lvlOverride w:ilvl="0">
      <w:startOverride w:val="1"/>
    </w:lvlOverride>
  </w:num>
  <w:num w:numId="14">
    <w:abstractNumId w:val="34"/>
  </w:num>
  <w:num w:numId="15">
    <w:abstractNumId w:val="21"/>
  </w:num>
  <w:num w:numId="16">
    <w:abstractNumId w:val="43"/>
  </w:num>
  <w:num w:numId="17">
    <w:abstractNumId w:val="42"/>
  </w:num>
  <w:num w:numId="18">
    <w:abstractNumId w:val="25"/>
  </w:num>
  <w:num w:numId="19">
    <w:abstractNumId w:val="38"/>
  </w:num>
  <w:num w:numId="20">
    <w:abstractNumId w:val="18"/>
  </w:num>
  <w:num w:numId="21">
    <w:abstractNumId w:val="2"/>
  </w:num>
  <w:num w:numId="22">
    <w:abstractNumId w:val="11"/>
  </w:num>
  <w:num w:numId="23">
    <w:abstractNumId w:val="17"/>
  </w:num>
  <w:num w:numId="24">
    <w:abstractNumId w:val="29"/>
  </w:num>
  <w:num w:numId="25">
    <w:abstractNumId w:val="39"/>
  </w:num>
  <w:num w:numId="26">
    <w:abstractNumId w:val="41"/>
    <w:lvlOverride w:ilvl="0">
      <w:startOverride w:val="1"/>
    </w:lvlOverride>
  </w:num>
  <w:num w:numId="27">
    <w:abstractNumId w:val="41"/>
    <w:lvlOverride w:ilvl="0">
      <w:startOverride w:val="1"/>
    </w:lvlOverride>
  </w:num>
  <w:num w:numId="28">
    <w:abstractNumId w:val="9"/>
  </w:num>
  <w:num w:numId="29">
    <w:abstractNumId w:val="8"/>
  </w:num>
  <w:num w:numId="30">
    <w:abstractNumId w:val="31"/>
  </w:num>
  <w:num w:numId="31">
    <w:abstractNumId w:val="22"/>
  </w:num>
  <w:num w:numId="32">
    <w:abstractNumId w:val="44"/>
  </w:num>
  <w:num w:numId="33">
    <w:abstractNumId w:val="5"/>
  </w:num>
  <w:num w:numId="34">
    <w:abstractNumId w:val="23"/>
  </w:num>
  <w:num w:numId="35">
    <w:abstractNumId w:val="35"/>
  </w:num>
  <w:num w:numId="36">
    <w:abstractNumId w:val="24"/>
  </w:num>
  <w:num w:numId="37">
    <w:abstractNumId w:val="1"/>
  </w:num>
  <w:num w:numId="38">
    <w:abstractNumId w:val="36"/>
  </w:num>
  <w:num w:numId="39">
    <w:abstractNumId w:val="7"/>
  </w:num>
  <w:num w:numId="40">
    <w:abstractNumId w:val="19"/>
  </w:num>
  <w:num w:numId="41">
    <w:abstractNumId w:val="15"/>
  </w:num>
  <w:num w:numId="42">
    <w:abstractNumId w:val="4"/>
  </w:num>
  <w:num w:numId="43">
    <w:abstractNumId w:val="6"/>
  </w:num>
  <w:num w:numId="44">
    <w:abstractNumId w:val="32"/>
  </w:num>
  <w:num w:numId="45">
    <w:abstractNumId w:val="28"/>
  </w:num>
  <w:num w:numId="46">
    <w:abstractNumId w:val="30"/>
  </w:num>
  <w:num w:numId="47">
    <w:abstractNumId w:val="0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78"/>
    <w:rsid w:val="00005484"/>
    <w:rsid w:val="00005B97"/>
    <w:rsid w:val="000178AB"/>
    <w:rsid w:val="000421B0"/>
    <w:rsid w:val="00043854"/>
    <w:rsid w:val="000452DD"/>
    <w:rsid w:val="000709F0"/>
    <w:rsid w:val="000848BD"/>
    <w:rsid w:val="00092F8A"/>
    <w:rsid w:val="00095147"/>
    <w:rsid w:val="000A520F"/>
    <w:rsid w:val="000B3304"/>
    <w:rsid w:val="000C2D16"/>
    <w:rsid w:val="000D201E"/>
    <w:rsid w:val="000D746A"/>
    <w:rsid w:val="001252E9"/>
    <w:rsid w:val="00126FF8"/>
    <w:rsid w:val="0014774D"/>
    <w:rsid w:val="00165605"/>
    <w:rsid w:val="00166BC1"/>
    <w:rsid w:val="00174859"/>
    <w:rsid w:val="001766F9"/>
    <w:rsid w:val="0017768D"/>
    <w:rsid w:val="001B4BBA"/>
    <w:rsid w:val="001B4D8A"/>
    <w:rsid w:val="001C3BCD"/>
    <w:rsid w:val="001D275F"/>
    <w:rsid w:val="00200619"/>
    <w:rsid w:val="0024790A"/>
    <w:rsid w:val="00250B96"/>
    <w:rsid w:val="00271275"/>
    <w:rsid w:val="002A5342"/>
    <w:rsid w:val="002B2618"/>
    <w:rsid w:val="002C1A33"/>
    <w:rsid w:val="002E6B93"/>
    <w:rsid w:val="003022F7"/>
    <w:rsid w:val="00305B12"/>
    <w:rsid w:val="00306C57"/>
    <w:rsid w:val="00316452"/>
    <w:rsid w:val="00335245"/>
    <w:rsid w:val="00361019"/>
    <w:rsid w:val="00367537"/>
    <w:rsid w:val="003752BA"/>
    <w:rsid w:val="00392462"/>
    <w:rsid w:val="003954FB"/>
    <w:rsid w:val="00396311"/>
    <w:rsid w:val="003B12F1"/>
    <w:rsid w:val="003B5B68"/>
    <w:rsid w:val="003B5D58"/>
    <w:rsid w:val="003D32A9"/>
    <w:rsid w:val="0041634D"/>
    <w:rsid w:val="00425182"/>
    <w:rsid w:val="00425400"/>
    <w:rsid w:val="004322E2"/>
    <w:rsid w:val="00437933"/>
    <w:rsid w:val="00450AF6"/>
    <w:rsid w:val="00455374"/>
    <w:rsid w:val="00464AB0"/>
    <w:rsid w:val="0047698C"/>
    <w:rsid w:val="00483AEC"/>
    <w:rsid w:val="004939AF"/>
    <w:rsid w:val="00493C44"/>
    <w:rsid w:val="004C1688"/>
    <w:rsid w:val="004E6091"/>
    <w:rsid w:val="00500843"/>
    <w:rsid w:val="005010AF"/>
    <w:rsid w:val="00501B2E"/>
    <w:rsid w:val="00530A01"/>
    <w:rsid w:val="0055308D"/>
    <w:rsid w:val="00571B78"/>
    <w:rsid w:val="00573B5F"/>
    <w:rsid w:val="00577E48"/>
    <w:rsid w:val="00594ABD"/>
    <w:rsid w:val="005E1434"/>
    <w:rsid w:val="005E7292"/>
    <w:rsid w:val="005F2957"/>
    <w:rsid w:val="00602810"/>
    <w:rsid w:val="0060600B"/>
    <w:rsid w:val="006063FB"/>
    <w:rsid w:val="0062314C"/>
    <w:rsid w:val="00623AD8"/>
    <w:rsid w:val="00647AF7"/>
    <w:rsid w:val="0067634C"/>
    <w:rsid w:val="00676D1C"/>
    <w:rsid w:val="006877FE"/>
    <w:rsid w:val="00693E15"/>
    <w:rsid w:val="00694437"/>
    <w:rsid w:val="006A2D0A"/>
    <w:rsid w:val="006C24E7"/>
    <w:rsid w:val="006D35C7"/>
    <w:rsid w:val="006E0C70"/>
    <w:rsid w:val="00705164"/>
    <w:rsid w:val="007471C9"/>
    <w:rsid w:val="00760494"/>
    <w:rsid w:val="007656C7"/>
    <w:rsid w:val="0079480A"/>
    <w:rsid w:val="007B1D8B"/>
    <w:rsid w:val="007B7D93"/>
    <w:rsid w:val="007D3B29"/>
    <w:rsid w:val="007E6CAA"/>
    <w:rsid w:val="00825592"/>
    <w:rsid w:val="00831419"/>
    <w:rsid w:val="00835F21"/>
    <w:rsid w:val="008701D3"/>
    <w:rsid w:val="0089006C"/>
    <w:rsid w:val="00897BAA"/>
    <w:rsid w:val="008A23B3"/>
    <w:rsid w:val="008A4E2E"/>
    <w:rsid w:val="008A4E4A"/>
    <w:rsid w:val="008C5B69"/>
    <w:rsid w:val="008C6F08"/>
    <w:rsid w:val="008D68FB"/>
    <w:rsid w:val="00944890"/>
    <w:rsid w:val="00975FDC"/>
    <w:rsid w:val="00996D01"/>
    <w:rsid w:val="009C2218"/>
    <w:rsid w:val="009C7F81"/>
    <w:rsid w:val="009D7D84"/>
    <w:rsid w:val="009E76FB"/>
    <w:rsid w:val="00A05959"/>
    <w:rsid w:val="00A148F7"/>
    <w:rsid w:val="00A3024C"/>
    <w:rsid w:val="00A418E0"/>
    <w:rsid w:val="00A55794"/>
    <w:rsid w:val="00A80E65"/>
    <w:rsid w:val="00AB6380"/>
    <w:rsid w:val="00AC1831"/>
    <w:rsid w:val="00AC2994"/>
    <w:rsid w:val="00AD79B0"/>
    <w:rsid w:val="00B21BE2"/>
    <w:rsid w:val="00B3107C"/>
    <w:rsid w:val="00B347BC"/>
    <w:rsid w:val="00B36187"/>
    <w:rsid w:val="00B37289"/>
    <w:rsid w:val="00B45B37"/>
    <w:rsid w:val="00B4775C"/>
    <w:rsid w:val="00B8598E"/>
    <w:rsid w:val="00BB457A"/>
    <w:rsid w:val="00BB4721"/>
    <w:rsid w:val="00BD5843"/>
    <w:rsid w:val="00BE458C"/>
    <w:rsid w:val="00C058F4"/>
    <w:rsid w:val="00C069A5"/>
    <w:rsid w:val="00C1727C"/>
    <w:rsid w:val="00C236AF"/>
    <w:rsid w:val="00C414B1"/>
    <w:rsid w:val="00C421B5"/>
    <w:rsid w:val="00C56700"/>
    <w:rsid w:val="00C81ECB"/>
    <w:rsid w:val="00C9166C"/>
    <w:rsid w:val="00CE48F1"/>
    <w:rsid w:val="00CF6DEB"/>
    <w:rsid w:val="00D03CC1"/>
    <w:rsid w:val="00D068E6"/>
    <w:rsid w:val="00D30975"/>
    <w:rsid w:val="00D33C62"/>
    <w:rsid w:val="00D7120D"/>
    <w:rsid w:val="00D8709C"/>
    <w:rsid w:val="00D916AC"/>
    <w:rsid w:val="00D93F11"/>
    <w:rsid w:val="00D95588"/>
    <w:rsid w:val="00DA22F2"/>
    <w:rsid w:val="00DB2A54"/>
    <w:rsid w:val="00DC5140"/>
    <w:rsid w:val="00DD24E3"/>
    <w:rsid w:val="00E0474F"/>
    <w:rsid w:val="00E059E8"/>
    <w:rsid w:val="00E15106"/>
    <w:rsid w:val="00E6692D"/>
    <w:rsid w:val="00E7474C"/>
    <w:rsid w:val="00E853BE"/>
    <w:rsid w:val="00E91533"/>
    <w:rsid w:val="00EA0DD0"/>
    <w:rsid w:val="00EA23EC"/>
    <w:rsid w:val="00EC169A"/>
    <w:rsid w:val="00ED5E3B"/>
    <w:rsid w:val="00ED7433"/>
    <w:rsid w:val="00F0341F"/>
    <w:rsid w:val="00F04A90"/>
    <w:rsid w:val="00F143D5"/>
    <w:rsid w:val="00F364C1"/>
    <w:rsid w:val="00F421B7"/>
    <w:rsid w:val="00F46722"/>
    <w:rsid w:val="00F87DA7"/>
    <w:rsid w:val="00F90671"/>
    <w:rsid w:val="00F9353A"/>
    <w:rsid w:val="00F93BE4"/>
    <w:rsid w:val="00F94A71"/>
    <w:rsid w:val="00FC5F6C"/>
    <w:rsid w:val="00FE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C469FF7-C0B4-4A74-8C18-A2E7CCFF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4E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16AC"/>
    <w:pPr>
      <w:keepNext/>
      <w:keepLines/>
      <w:spacing w:before="240" w:after="240"/>
      <w:ind w:left="1440"/>
      <w:outlineLvl w:val="0"/>
    </w:pPr>
    <w:rPr>
      <w:rFonts w:eastAsiaTheme="majorEastAsia" w:cstheme="majorBidi"/>
      <w:b/>
      <w:color w:val="003970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93F11"/>
    <w:pPr>
      <w:keepNext/>
      <w:keepLines/>
      <w:spacing w:before="4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93F11"/>
    <w:pPr>
      <w:keepNext/>
      <w:keepLines/>
      <w:spacing w:before="40" w:after="120"/>
      <w:outlineLvl w:val="2"/>
    </w:pPr>
    <w:rPr>
      <w:rFonts w:eastAsiaTheme="majorEastAsia" w:cstheme="majorBidi"/>
      <w:b/>
      <w:color w:val="1F355E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010AF"/>
    <w:pPr>
      <w:keepNext/>
      <w:keepLines/>
      <w:spacing w:before="40" w:after="120"/>
      <w:outlineLvl w:val="3"/>
    </w:pPr>
    <w:rPr>
      <w:rFonts w:eastAsiaTheme="majorEastAsia" w:cstheme="majorBidi"/>
      <w:b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5140"/>
    <w:pPr>
      <w:keepNext/>
      <w:keepLines/>
      <w:spacing w:before="40" w:after="120"/>
      <w:outlineLvl w:val="4"/>
    </w:pPr>
    <w:rPr>
      <w:rFonts w:eastAsiaTheme="majorEastAsia" w:cstheme="majorBidi"/>
      <w:b/>
      <w:i/>
      <w:color w:val="00567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4E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B78"/>
  </w:style>
  <w:style w:type="paragraph" w:styleId="Footer">
    <w:name w:val="footer"/>
    <w:basedOn w:val="Normal"/>
    <w:link w:val="FooterChar"/>
    <w:uiPriority w:val="99"/>
    <w:unhideWhenUsed/>
    <w:rsid w:val="00571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B78"/>
  </w:style>
  <w:style w:type="paragraph" w:styleId="ListParagraph">
    <w:name w:val="List Paragraph"/>
    <w:aliases w:val="Numbered List Paragraph"/>
    <w:basedOn w:val="Normal"/>
    <w:link w:val="ListParagraphChar"/>
    <w:autoRedefine/>
    <w:uiPriority w:val="34"/>
    <w:qFormat/>
    <w:rsid w:val="005010AF"/>
    <w:pPr>
      <w:numPr>
        <w:numId w:val="1"/>
      </w:numPr>
      <w:spacing w:before="120" w:after="12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916AC"/>
    <w:rPr>
      <w:rFonts w:ascii="Arial" w:eastAsiaTheme="majorEastAsia" w:hAnsi="Arial" w:cstheme="majorBidi"/>
      <w:b/>
      <w:color w:val="00397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3F11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3F11"/>
    <w:rPr>
      <w:rFonts w:ascii="Arial" w:eastAsiaTheme="majorEastAsia" w:hAnsi="Arial" w:cstheme="majorBidi"/>
      <w:b/>
      <w:color w:val="1F355E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10AF"/>
    <w:rPr>
      <w:rFonts w:ascii="Arial" w:eastAsiaTheme="majorEastAsia" w:hAnsi="Arial" w:cstheme="majorBidi"/>
      <w:b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DC5140"/>
    <w:rPr>
      <w:rFonts w:ascii="Arial" w:eastAsiaTheme="majorEastAsia" w:hAnsi="Arial" w:cstheme="majorBidi"/>
      <w:b/>
      <w:i/>
      <w:color w:val="00567D"/>
    </w:rPr>
  </w:style>
  <w:style w:type="paragraph" w:customStyle="1" w:styleId="BulletedList">
    <w:name w:val="Bulleted List"/>
    <w:basedOn w:val="ListParagraph"/>
    <w:link w:val="BulletedListChar"/>
    <w:qFormat/>
    <w:rsid w:val="00335245"/>
    <w:pPr>
      <w:numPr>
        <w:numId w:val="10"/>
      </w:numPr>
    </w:pPr>
    <w:rPr>
      <w:b/>
    </w:rPr>
  </w:style>
  <w:style w:type="paragraph" w:customStyle="1" w:styleId="BulletedParagraph">
    <w:name w:val="Bulleted Paragraph"/>
    <w:basedOn w:val="BulletedList"/>
    <w:link w:val="BulletedParagraphChar"/>
    <w:autoRedefine/>
    <w:qFormat/>
    <w:rsid w:val="00250B96"/>
    <w:pPr>
      <w:numPr>
        <w:ilvl w:val="1"/>
      </w:numPr>
      <w:ind w:left="1080"/>
    </w:pPr>
    <w:rPr>
      <w:b w:val="0"/>
    </w:rPr>
  </w:style>
  <w:style w:type="character" w:customStyle="1" w:styleId="ListParagraphChar">
    <w:name w:val="List Paragraph Char"/>
    <w:aliases w:val="Numbered List Paragraph Char"/>
    <w:basedOn w:val="DefaultParagraphFont"/>
    <w:link w:val="ListParagraph"/>
    <w:uiPriority w:val="34"/>
    <w:rsid w:val="005010AF"/>
    <w:rPr>
      <w:rFonts w:ascii="Arial" w:hAnsi="Arial"/>
    </w:rPr>
  </w:style>
  <w:style w:type="character" w:customStyle="1" w:styleId="BulletedListChar">
    <w:name w:val="Bulleted List Char"/>
    <w:basedOn w:val="ListParagraphChar"/>
    <w:link w:val="BulletedList"/>
    <w:rsid w:val="00335245"/>
    <w:rPr>
      <w:rFonts w:ascii="Arial" w:hAnsi="Arial"/>
      <w:b/>
    </w:rPr>
  </w:style>
  <w:style w:type="character" w:customStyle="1" w:styleId="BulletedParagraphChar">
    <w:name w:val="Bulleted Paragraph Char"/>
    <w:basedOn w:val="BulletedListChar"/>
    <w:link w:val="BulletedParagraph"/>
    <w:rsid w:val="00250B96"/>
    <w:rPr>
      <w:rFonts w:ascii="Arial" w:hAnsi="Arial"/>
      <w:b w:val="0"/>
    </w:rPr>
  </w:style>
  <w:style w:type="paragraph" w:styleId="BodyText">
    <w:name w:val="Body Text"/>
    <w:basedOn w:val="Normal"/>
    <w:link w:val="BodyTextChar"/>
    <w:autoRedefine/>
    <w:uiPriority w:val="1"/>
    <w:qFormat/>
    <w:rsid w:val="00C236AF"/>
    <w:pPr>
      <w:tabs>
        <w:tab w:val="left" w:pos="360"/>
      </w:tabs>
      <w:spacing w:after="120" w:line="240" w:lineRule="auto"/>
    </w:pPr>
    <w:rPr>
      <w:rFonts w:eastAsia="ClanOT-Book" w:cs="Arial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36AF"/>
    <w:rPr>
      <w:rFonts w:ascii="Arial" w:eastAsia="ClanOT-Book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B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8A4E2E"/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Revision">
    <w:name w:val="Revision"/>
    <w:hidden/>
    <w:uiPriority w:val="99"/>
    <w:semiHidden/>
    <w:rsid w:val="008A23B3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1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B2B98-81FD-43B1-8B5F-E8163707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Quiroz, Rene</dc:creator>
  <cp:keywords/>
  <dc:description/>
  <cp:lastModifiedBy>Cynthia Todhunter</cp:lastModifiedBy>
  <cp:revision>2</cp:revision>
  <cp:lastPrinted>2018-08-13T16:48:00Z</cp:lastPrinted>
  <dcterms:created xsi:type="dcterms:W3CDTF">2020-07-03T15:25:00Z</dcterms:created>
  <dcterms:modified xsi:type="dcterms:W3CDTF">2020-07-03T15:25:00Z</dcterms:modified>
</cp:coreProperties>
</file>