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4903" w14:textId="77777777" w:rsidR="00BF4655" w:rsidRPr="00AD1762" w:rsidRDefault="00BF4655" w:rsidP="00DB5EBD">
      <w:pPr>
        <w:jc w:val="center"/>
        <w:rPr>
          <w:rFonts w:ascii="Calibri" w:hAnsi="Calibri" w:cs="Calibri"/>
          <w:b/>
          <w:sz w:val="32"/>
          <w:szCs w:val="32"/>
        </w:rPr>
      </w:pPr>
    </w:p>
    <w:p w14:paraId="4A9AA964" w14:textId="77777777" w:rsidR="005060DA" w:rsidRPr="00AD1762" w:rsidRDefault="00973DA3" w:rsidP="00DB5EBD">
      <w:pPr>
        <w:jc w:val="center"/>
        <w:rPr>
          <w:rFonts w:ascii="Calibri" w:hAnsi="Calibri" w:cs="Calibri"/>
          <w:b/>
          <w:sz w:val="32"/>
          <w:szCs w:val="32"/>
        </w:rPr>
      </w:pPr>
      <w:r w:rsidRPr="00AD1762">
        <w:rPr>
          <w:rFonts w:ascii="Calibri" w:hAnsi="Calibri" w:cs="Calibri"/>
          <w:b/>
          <w:sz w:val="32"/>
          <w:szCs w:val="32"/>
        </w:rPr>
        <w:t>COUN</w:t>
      </w:r>
      <w:r w:rsidR="00B87E1F">
        <w:rPr>
          <w:rFonts w:ascii="Calibri" w:hAnsi="Calibri" w:cs="Calibri"/>
          <w:b/>
          <w:sz w:val="32"/>
          <w:szCs w:val="32"/>
        </w:rPr>
        <w:t xml:space="preserve"> </w:t>
      </w:r>
      <w:r w:rsidR="007937D4">
        <w:rPr>
          <w:rFonts w:ascii="Calibri" w:hAnsi="Calibri" w:cs="Calibri"/>
          <w:b/>
          <w:sz w:val="32"/>
          <w:szCs w:val="32"/>
        </w:rPr>
        <w:t>552</w:t>
      </w:r>
      <w:r w:rsidR="005060DA" w:rsidRPr="00AD1762">
        <w:rPr>
          <w:rFonts w:ascii="Calibri" w:hAnsi="Calibri" w:cs="Calibri"/>
          <w:b/>
          <w:sz w:val="32"/>
          <w:szCs w:val="32"/>
        </w:rPr>
        <w:t xml:space="preserve"> – </w:t>
      </w:r>
      <w:r w:rsidR="007937D4">
        <w:rPr>
          <w:rFonts w:ascii="Calibri" w:hAnsi="Calibri" w:cs="Calibri"/>
          <w:b/>
          <w:sz w:val="32"/>
          <w:szCs w:val="32"/>
        </w:rPr>
        <w:t>Internship</w:t>
      </w:r>
      <w:r w:rsidR="00F221F0" w:rsidRPr="00AD1762">
        <w:rPr>
          <w:rFonts w:ascii="Calibri" w:hAnsi="Calibri" w:cs="Calibri"/>
          <w:b/>
          <w:sz w:val="32"/>
          <w:szCs w:val="32"/>
        </w:rPr>
        <w:t xml:space="preserve"> </w:t>
      </w:r>
      <w:r w:rsidR="005060DA" w:rsidRPr="00AD1762">
        <w:rPr>
          <w:rFonts w:ascii="Calibri" w:hAnsi="Calibri" w:cs="Calibri"/>
          <w:b/>
          <w:sz w:val="32"/>
          <w:szCs w:val="32"/>
        </w:rPr>
        <w:t>Application</w:t>
      </w:r>
      <w:r w:rsidR="002917D4" w:rsidRPr="00AD1762">
        <w:rPr>
          <w:rFonts w:ascii="Calibri" w:hAnsi="Calibri" w:cs="Calibri"/>
          <w:b/>
          <w:sz w:val="32"/>
          <w:szCs w:val="32"/>
        </w:rPr>
        <w:t xml:space="preserve"> </w:t>
      </w:r>
    </w:p>
    <w:p w14:paraId="2A614F1A" w14:textId="77777777" w:rsidR="00DB7DEF" w:rsidRPr="00AD1762" w:rsidRDefault="005060DA" w:rsidP="00DB5EBD">
      <w:pPr>
        <w:jc w:val="center"/>
        <w:rPr>
          <w:rFonts w:ascii="Calibri" w:hAnsi="Calibri" w:cs="Calibri"/>
          <w:b/>
          <w:sz w:val="28"/>
          <w:szCs w:val="28"/>
        </w:rPr>
      </w:pPr>
      <w:r w:rsidRPr="00AD1762">
        <w:rPr>
          <w:rFonts w:ascii="Calibri" w:hAnsi="Calibri" w:cs="Calibri"/>
          <w:b/>
          <w:sz w:val="28"/>
          <w:szCs w:val="28"/>
        </w:rPr>
        <w:t>Application Deadline</w:t>
      </w:r>
      <w:r w:rsidR="00CA0EDF" w:rsidRPr="00AD1762">
        <w:rPr>
          <w:rFonts w:ascii="Calibri" w:hAnsi="Calibri" w:cs="Calibri"/>
          <w:b/>
          <w:sz w:val="28"/>
          <w:szCs w:val="28"/>
        </w:rPr>
        <w:t xml:space="preserve"> Posted on Clinical Applications Page</w:t>
      </w:r>
      <w:r w:rsidRPr="00AD1762">
        <w:rPr>
          <w:rFonts w:ascii="Calibri" w:hAnsi="Calibri" w:cs="Calibri"/>
          <w:b/>
          <w:sz w:val="28"/>
          <w:szCs w:val="28"/>
        </w:rPr>
        <w:t xml:space="preserve"> </w:t>
      </w:r>
    </w:p>
    <w:p w14:paraId="72244FE4" w14:textId="77777777" w:rsidR="00B87E1F" w:rsidRDefault="00CA0EDF" w:rsidP="000F1DB0">
      <w:pPr>
        <w:pStyle w:val="Heading1"/>
        <w:tabs>
          <w:tab w:val="left" w:pos="8004"/>
        </w:tabs>
        <w:spacing w:before="100" w:beforeAutospacing="1"/>
        <w:contextualSpacing/>
        <w:rPr>
          <w:rFonts w:ascii="Calibri" w:hAnsi="Calibri" w:cs="Calibri"/>
          <w:color w:val="1F497D"/>
        </w:rPr>
      </w:pPr>
      <w:r w:rsidRPr="00AD1762">
        <w:rPr>
          <w:rFonts w:ascii="Calibri" w:hAnsi="Calibri" w:cs="Calibri"/>
          <w:color w:val="1F497D"/>
        </w:rPr>
        <w:t>Prerequisites:</w:t>
      </w:r>
      <w:r w:rsidR="00B87E1F">
        <w:rPr>
          <w:rFonts w:ascii="Calibri" w:hAnsi="Calibri" w:cs="Calibri"/>
          <w:color w:val="1F497D"/>
        </w:rPr>
        <w:t xml:space="preserve"> </w:t>
      </w:r>
    </w:p>
    <w:p w14:paraId="7619C78D" w14:textId="77777777" w:rsidR="00716370" w:rsidRPr="00B87E1F" w:rsidRDefault="00B87E1F" w:rsidP="000F1DB0">
      <w:pPr>
        <w:pStyle w:val="Heading1"/>
        <w:tabs>
          <w:tab w:val="left" w:pos="8004"/>
        </w:tabs>
        <w:spacing w:before="100" w:beforeAutospacing="1"/>
        <w:contextualSpacing/>
        <w:rPr>
          <w:rFonts w:ascii="Calibri" w:hAnsi="Calibri" w:cs="Calibri"/>
          <w:b w:val="0"/>
          <w:color w:val="auto"/>
        </w:rPr>
      </w:pPr>
      <w:r w:rsidRPr="00B87E1F">
        <w:rPr>
          <w:rFonts w:ascii="Calibri" w:hAnsi="Calibri" w:cs="Calibri"/>
          <w:b w:val="0"/>
          <w:color w:val="auto"/>
        </w:rPr>
        <w:t xml:space="preserve">Currently enrolled in 551 or completed </w:t>
      </w:r>
      <w:r w:rsidR="00CA0EDF" w:rsidRPr="00B87E1F">
        <w:rPr>
          <w:rFonts w:ascii="Calibri" w:hAnsi="Calibri" w:cs="Calibri"/>
          <w:b w:val="0"/>
          <w:color w:val="auto"/>
        </w:rPr>
        <w:tab/>
      </w:r>
    </w:p>
    <w:p w14:paraId="56095173" w14:textId="77777777" w:rsidR="00AD1762" w:rsidRPr="00AD1762" w:rsidRDefault="00AD1762">
      <w:pPr>
        <w:rPr>
          <w:rFonts w:ascii="Calibri" w:hAnsi="Calibri" w:cs="Calibri"/>
          <w:b/>
          <w:i/>
          <w:color w:val="365F91"/>
          <w:sz w:val="22"/>
          <w:szCs w:val="22"/>
        </w:rPr>
      </w:pPr>
    </w:p>
    <w:p w14:paraId="3E8691E7" w14:textId="77777777" w:rsidR="00AD1762" w:rsidRPr="00AD1762" w:rsidRDefault="00DC0061">
      <w:pPr>
        <w:rPr>
          <w:rFonts w:ascii="Calibri" w:hAnsi="Calibri" w:cs="Calibri"/>
          <w:b/>
          <w:i/>
          <w:color w:val="365F91"/>
          <w:sz w:val="22"/>
          <w:szCs w:val="22"/>
        </w:rPr>
      </w:pPr>
      <w:r>
        <w:rPr>
          <w:rFonts w:ascii="Calibri" w:hAnsi="Calibri" w:cs="Calibri"/>
          <w:b/>
          <w:i/>
          <w:color w:val="365F91"/>
          <w:sz w:val="22"/>
          <w:szCs w:val="22"/>
        </w:rPr>
        <w:t>T</w:t>
      </w:r>
      <w:r w:rsidR="005060DA" w:rsidRPr="00AD1762">
        <w:rPr>
          <w:rFonts w:ascii="Calibri" w:hAnsi="Calibri" w:cs="Calibri"/>
          <w:b/>
          <w:i/>
          <w:color w:val="365F91"/>
          <w:sz w:val="22"/>
          <w:szCs w:val="22"/>
        </w:rPr>
        <w:t>ype your responses to each item in the corresponding box. Save the completed form on your computer or flash drive so you can locate</w:t>
      </w:r>
      <w:r w:rsidR="00694A5E" w:rsidRPr="00AD1762">
        <w:rPr>
          <w:rFonts w:ascii="Calibri" w:hAnsi="Calibri" w:cs="Calibri"/>
          <w:b/>
          <w:i/>
          <w:color w:val="365F91"/>
          <w:sz w:val="22"/>
          <w:szCs w:val="22"/>
        </w:rPr>
        <w:t xml:space="preserve"> it, and then send it </w:t>
      </w:r>
      <w:r>
        <w:rPr>
          <w:rFonts w:ascii="Calibri" w:hAnsi="Calibri" w:cs="Calibri"/>
          <w:b/>
          <w:i/>
          <w:color w:val="365F91"/>
          <w:sz w:val="22"/>
          <w:szCs w:val="22"/>
        </w:rPr>
        <w:t xml:space="preserve">as an e-mail attachment </w:t>
      </w:r>
      <w:r w:rsidR="00687032" w:rsidRPr="00AD1762">
        <w:rPr>
          <w:rFonts w:ascii="Calibri" w:hAnsi="Calibri" w:cs="Calibri"/>
          <w:b/>
          <w:i/>
          <w:color w:val="365F91"/>
          <w:sz w:val="22"/>
          <w:szCs w:val="22"/>
        </w:rPr>
        <w:t>to</w:t>
      </w:r>
      <w:r w:rsidR="00AD1762" w:rsidRPr="00AD1762">
        <w:rPr>
          <w:rFonts w:ascii="Calibri" w:hAnsi="Calibri" w:cs="Calibri"/>
          <w:b/>
          <w:i/>
          <w:color w:val="365F91"/>
          <w:sz w:val="22"/>
          <w:szCs w:val="22"/>
        </w:rPr>
        <w:t xml:space="preserve"> </w:t>
      </w:r>
      <w:hyperlink r:id="rId7" w:history="1">
        <w:r w:rsidR="00AD1762" w:rsidRPr="00AD1762">
          <w:rPr>
            <w:rStyle w:val="Hyperlink"/>
            <w:rFonts w:ascii="Calibri" w:hAnsi="Calibri" w:cs="Calibri"/>
            <w:bCs/>
            <w:sz w:val="22"/>
            <w:szCs w:val="22"/>
          </w:rPr>
          <w:t>DirectorofTrainingandPlacement@cp.tamuc.edu</w:t>
        </w:r>
      </w:hyperlink>
      <w:r w:rsidR="00687032" w:rsidRPr="00AD1762">
        <w:rPr>
          <w:rFonts w:ascii="Calibri" w:hAnsi="Calibri" w:cs="Calibri"/>
          <w:b/>
          <w:i/>
          <w:color w:val="365F91"/>
          <w:sz w:val="21"/>
          <w:szCs w:val="21"/>
        </w:rPr>
        <w:t xml:space="preserve">. </w:t>
      </w:r>
      <w:r w:rsidR="005060DA" w:rsidRPr="00AD1762">
        <w:rPr>
          <w:rFonts w:ascii="Calibri" w:hAnsi="Calibri" w:cs="Calibri"/>
          <w:b/>
          <w:i/>
          <w:color w:val="365F91"/>
          <w:sz w:val="21"/>
          <w:szCs w:val="21"/>
        </w:rPr>
        <w:t xml:space="preserve"> </w:t>
      </w:r>
    </w:p>
    <w:p w14:paraId="4B981EB0" w14:textId="77777777" w:rsidR="00AD1762" w:rsidRPr="00AD1762" w:rsidRDefault="00AD1762">
      <w:pPr>
        <w:rPr>
          <w:rFonts w:ascii="Calibri" w:hAnsi="Calibri" w:cs="Calibri"/>
          <w:b/>
          <w:i/>
          <w:color w:val="365F91"/>
          <w:sz w:val="22"/>
          <w:szCs w:val="22"/>
        </w:rPr>
      </w:pPr>
    </w:p>
    <w:p w14:paraId="25DE22A0" w14:textId="77777777" w:rsidR="00F771A9" w:rsidRDefault="005060DA">
      <w:pPr>
        <w:rPr>
          <w:rFonts w:ascii="Calibri" w:hAnsi="Calibri" w:cs="Calibri"/>
          <w:b/>
          <w:i/>
          <w:color w:val="365F91"/>
          <w:sz w:val="22"/>
          <w:szCs w:val="22"/>
        </w:rPr>
      </w:pPr>
      <w:r w:rsidRPr="00AD1762">
        <w:rPr>
          <w:rFonts w:ascii="Calibri" w:hAnsi="Calibri" w:cs="Calibri"/>
          <w:b/>
          <w:i/>
          <w:color w:val="365F91"/>
          <w:sz w:val="22"/>
          <w:szCs w:val="22"/>
        </w:rPr>
        <w:t>Please indicate in the subject line if this</w:t>
      </w:r>
      <w:r w:rsidR="00B87E1F">
        <w:rPr>
          <w:rFonts w:ascii="Calibri" w:hAnsi="Calibri" w:cs="Calibri"/>
          <w:b/>
          <w:i/>
          <w:color w:val="365F91"/>
          <w:sz w:val="22"/>
          <w:szCs w:val="22"/>
        </w:rPr>
        <w:t xml:space="preserve"> is an application </w:t>
      </w:r>
      <w:r w:rsidR="000C12BC">
        <w:rPr>
          <w:rFonts w:ascii="Calibri" w:hAnsi="Calibri" w:cs="Calibri"/>
          <w:b/>
          <w:i/>
          <w:color w:val="365F91"/>
          <w:sz w:val="22"/>
          <w:szCs w:val="22"/>
        </w:rPr>
        <w:t>for 552</w:t>
      </w:r>
      <w:r w:rsidR="001F62E2">
        <w:rPr>
          <w:rFonts w:ascii="Calibri" w:hAnsi="Calibri" w:cs="Calibri"/>
          <w:b/>
          <w:i/>
          <w:color w:val="365F91"/>
          <w:sz w:val="22"/>
          <w:szCs w:val="22"/>
        </w:rPr>
        <w:t xml:space="preserve"> 1 or 2 including the semester you are wanting the application to be considered. </w:t>
      </w:r>
    </w:p>
    <w:p w14:paraId="55E3220D" w14:textId="77777777" w:rsidR="00B87E1F" w:rsidRDefault="00B87E1F">
      <w:pPr>
        <w:rPr>
          <w:rFonts w:ascii="Calibri" w:hAnsi="Calibri" w:cs="Calibri"/>
          <w:b/>
          <w:i/>
          <w:color w:val="365F91"/>
          <w:sz w:val="22"/>
          <w:szCs w:val="22"/>
        </w:rPr>
      </w:pPr>
    </w:p>
    <w:p w14:paraId="059E22F8" w14:textId="77777777" w:rsidR="00B87E1F" w:rsidRDefault="00B87E1F">
      <w:pPr>
        <w:rPr>
          <w:rFonts w:ascii="Calibri" w:hAnsi="Calibri" w:cs="Calibri"/>
          <w:b/>
          <w:i/>
          <w:color w:val="365F91"/>
          <w:sz w:val="22"/>
          <w:szCs w:val="22"/>
        </w:rPr>
      </w:pPr>
    </w:p>
    <w:tbl>
      <w:tblPr>
        <w:tblpPr w:leftFromText="180" w:rightFromText="180" w:vertAnchor="text" w:horzAnchor="page" w:tblpX="2411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9"/>
      </w:tblGrid>
      <w:tr w:rsidR="00B87E1F" w14:paraId="69B5492F" w14:textId="77777777" w:rsidTr="00B87E1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609" w:type="dxa"/>
          </w:tcPr>
          <w:p w14:paraId="1EB03A32" w14:textId="77777777" w:rsidR="00B87E1F" w:rsidRDefault="00B87E1F" w:rsidP="00B87E1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AC572AD" w14:textId="77777777" w:rsidR="00B87E1F" w:rsidRDefault="00B87E1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Semester </w:t>
      </w:r>
    </w:p>
    <w:p w14:paraId="33CD588D" w14:textId="77777777" w:rsidR="00B87E1F" w:rsidRDefault="00B87E1F">
      <w:pPr>
        <w:rPr>
          <w:rFonts w:ascii="Calibri" w:hAnsi="Calibri" w:cs="Calibri"/>
          <w:b/>
          <w:sz w:val="22"/>
          <w:szCs w:val="22"/>
        </w:rPr>
      </w:pPr>
      <w:r w:rsidRPr="00B87E1F">
        <w:rPr>
          <w:rFonts w:ascii="Calibri" w:hAnsi="Calibri" w:cs="Calibri"/>
          <w:b/>
          <w:sz w:val="22"/>
          <w:szCs w:val="22"/>
        </w:rPr>
        <w:t>and year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67CADCE1" w14:textId="77777777" w:rsidR="00B87E1F" w:rsidRDefault="00B87E1F">
      <w:pPr>
        <w:rPr>
          <w:rFonts w:ascii="Calibri" w:hAnsi="Calibri" w:cs="Calibri"/>
          <w:b/>
          <w:sz w:val="22"/>
          <w:szCs w:val="22"/>
        </w:rPr>
      </w:pPr>
    </w:p>
    <w:p w14:paraId="6C88A4C3" w14:textId="77777777" w:rsidR="00B87E1F" w:rsidRPr="00B87E1F" w:rsidRDefault="00B87E1F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80" w:rightFromText="180" w:vertAnchor="text" w:horzAnchor="page" w:tblpX="2461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</w:tblGrid>
      <w:tr w:rsidR="00B87E1F" w14:paraId="30FBBEF8" w14:textId="77777777" w:rsidTr="00B87E1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90" w:type="dxa"/>
          </w:tcPr>
          <w:p w14:paraId="5125C4CD" w14:textId="77777777" w:rsidR="00B87E1F" w:rsidRDefault="00B87E1F" w:rsidP="00B87E1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4DA0969" w14:textId="77777777" w:rsidR="00B87E1F" w:rsidRDefault="00B87E1F">
      <w:pPr>
        <w:rPr>
          <w:rFonts w:ascii="Calibri" w:hAnsi="Calibri" w:cs="Calibri"/>
          <w:b/>
          <w:sz w:val="22"/>
          <w:szCs w:val="22"/>
        </w:rPr>
      </w:pPr>
      <w:r w:rsidRPr="00B87E1F">
        <w:rPr>
          <w:rFonts w:ascii="Calibri" w:hAnsi="Calibri" w:cs="Calibri"/>
          <w:b/>
          <w:sz w:val="22"/>
          <w:szCs w:val="22"/>
        </w:rPr>
        <w:t>Cours</w:t>
      </w:r>
      <w:r>
        <w:rPr>
          <w:rFonts w:ascii="Calibri" w:hAnsi="Calibri" w:cs="Calibri"/>
          <w:b/>
          <w:sz w:val="22"/>
          <w:szCs w:val="22"/>
        </w:rPr>
        <w:t xml:space="preserve">e (552 1/ </w:t>
      </w:r>
    </w:p>
    <w:p w14:paraId="7BA7C866" w14:textId="77777777" w:rsidR="00B87E1F" w:rsidRPr="00B87E1F" w:rsidRDefault="00B87E1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552 2)  </w:t>
      </w:r>
    </w:p>
    <w:p w14:paraId="6EBFE74A" w14:textId="77777777" w:rsidR="005060DA" w:rsidRPr="00AD1762" w:rsidRDefault="005060DA">
      <w:pPr>
        <w:rPr>
          <w:rFonts w:ascii="Calibri" w:hAnsi="Calibri" w:cs="Calibri"/>
          <w:b/>
          <w:i/>
          <w:color w:val="365F91"/>
          <w:sz w:val="22"/>
          <w:szCs w:val="22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30"/>
        <w:gridCol w:w="3850"/>
        <w:gridCol w:w="3690"/>
      </w:tblGrid>
      <w:tr w:rsidR="005060DA" w:rsidRPr="00AD1762" w14:paraId="0A89C33C" w14:textId="77777777" w:rsidTr="00DB5EBD">
        <w:trPr>
          <w:trHeight w:val="3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8F3FF" w14:textId="77777777" w:rsidR="005060DA" w:rsidRPr="00AD1762" w:rsidRDefault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5060DA" w:rsidRPr="00AD17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700C" w14:textId="77777777" w:rsidR="005060DA" w:rsidRPr="00AD1762" w:rsidRDefault="00506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1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8A94" w14:textId="77777777" w:rsidR="005060DA" w:rsidRPr="00AD1762" w:rsidRDefault="00506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F9F3" w14:textId="77777777" w:rsidR="005060DA" w:rsidRPr="00AD1762" w:rsidRDefault="00506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611FA625" w14:textId="77777777" w:rsidTr="00DB5EBD">
        <w:trPr>
          <w:trHeight w:val="199"/>
        </w:trPr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3941C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17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CWID: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5E2AC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948F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1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1502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7AFA5C80" w14:textId="77777777" w:rsidTr="00DB5EBD">
        <w:trPr>
          <w:trHeight w:val="300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5D108" w14:textId="77777777" w:rsidR="00B87E1F" w:rsidRPr="00AD1762" w:rsidRDefault="00B87E1F" w:rsidP="00B87E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0CF7D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4AF00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77740C55" w14:textId="77777777" w:rsidTr="00DB5EBD">
        <w:trPr>
          <w:trHeight w:val="199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BA1F8" w14:textId="77777777" w:rsidR="00B87E1F" w:rsidRPr="00AD1762" w:rsidRDefault="00B87E1F" w:rsidP="00B87E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9085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07AB" w14:textId="77777777" w:rsidR="00B87E1F" w:rsidRPr="00AD1762" w:rsidRDefault="00B87E1F" w:rsidP="00B87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1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D24A7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0A6AC22D" w14:textId="77777777" w:rsidTr="00DB5EBD">
        <w:trPr>
          <w:trHeight w:val="3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07C6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17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Last Name: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90A2D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8329E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41A8BEB4" w14:textId="77777777" w:rsidTr="00DB5EBD">
        <w:trPr>
          <w:trHeight w:val="10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E5AE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19EF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69182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8FE18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7E398C2A" w14:textId="77777777" w:rsidTr="00DB5EBD">
        <w:trPr>
          <w:trHeight w:val="3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CD05" w14:textId="77777777" w:rsidR="00B87E1F" w:rsidRPr="00AD1762" w:rsidRDefault="00B87E1F" w:rsidP="00B87E1F">
            <w:pPr>
              <w:ind w:right="-39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17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DF330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73F05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6203F295" w14:textId="77777777" w:rsidTr="00DB5EBD">
        <w:trPr>
          <w:trHeight w:val="10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0FF0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71439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A4B9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F4697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4253F2BA" w14:textId="77777777" w:rsidTr="00DB5EBD">
        <w:trPr>
          <w:trHeight w:val="3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E3544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17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Leo Email ONLY: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E4434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B31D8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00AC1259" w14:textId="77777777" w:rsidTr="00DB5EBD">
        <w:trPr>
          <w:trHeight w:val="10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39972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7605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65BDC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EC9AE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05BA8A91" w14:textId="77777777" w:rsidTr="00DB5EBD">
        <w:trPr>
          <w:trHeight w:val="3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896A7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17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Mailing Address: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878F5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530B6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5D8E558E" w14:textId="77777777" w:rsidTr="00DB5EBD">
        <w:trPr>
          <w:trHeight w:val="10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284FC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4AD1C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1E4C9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2D626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7E1F" w:rsidRPr="00AD1762" w14:paraId="2B6F37D8" w14:textId="77777777" w:rsidTr="00DB5EBD">
        <w:trPr>
          <w:gridAfter w:val="1"/>
          <w:wAfter w:w="3690" w:type="dxa"/>
          <w:trHeight w:val="3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1C33" w14:textId="77777777" w:rsidR="00B87E1F" w:rsidRPr="00AD1762" w:rsidRDefault="00B87E1F" w:rsidP="00B87E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17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City, ST  Zip: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7B4C7" w14:textId="77777777" w:rsidR="00B87E1F" w:rsidRPr="00AD1762" w:rsidRDefault="00B87E1F" w:rsidP="00B87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BE358E" w14:textId="77777777" w:rsidR="005060DA" w:rsidRPr="00AD1762" w:rsidRDefault="005060DA">
      <w:pPr>
        <w:rPr>
          <w:rFonts w:ascii="Calibri" w:hAnsi="Calibri" w:cs="Calibri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430"/>
      </w:tblGrid>
      <w:tr w:rsidR="005060DA" w:rsidRPr="00AD1762" w14:paraId="47085A4D" w14:textId="77777777" w:rsidTr="00E57673">
        <w:trPr>
          <w:trHeight w:val="3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6B7D" w14:textId="77777777" w:rsidR="005060DA" w:rsidRPr="00AD1762" w:rsidRDefault="005060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17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D91A0" w14:textId="77777777" w:rsidR="005060DA" w:rsidRPr="00AD1762" w:rsidRDefault="00506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67D1823" w14:textId="77777777" w:rsidR="001F62E2" w:rsidRDefault="001F62E2">
      <w:pPr>
        <w:rPr>
          <w:rFonts w:ascii="Calibri" w:hAnsi="Calibri" w:cs="Calibri"/>
        </w:rPr>
      </w:pPr>
    </w:p>
    <w:p w14:paraId="2813BA3A" w14:textId="77777777" w:rsidR="001F62E2" w:rsidRDefault="001F62E2">
      <w:pPr>
        <w:rPr>
          <w:rFonts w:ascii="Calibri" w:hAnsi="Calibri" w:cs="Calibri"/>
        </w:rPr>
      </w:pPr>
    </w:p>
    <w:p w14:paraId="17DC0FCD" w14:textId="77777777" w:rsidR="001F62E2" w:rsidRPr="00AD1762" w:rsidRDefault="001F62E2">
      <w:pPr>
        <w:rPr>
          <w:rFonts w:ascii="Calibri" w:hAnsi="Calibri" w:cs="Calibri"/>
        </w:rPr>
      </w:pPr>
    </w:p>
    <w:p w14:paraId="7056DEF2" w14:textId="77777777" w:rsidR="001F62E2" w:rsidRPr="00AD1762" w:rsidRDefault="001F62E2" w:rsidP="00A97B90">
      <w:pPr>
        <w:rPr>
          <w:rFonts w:ascii="Calibri" w:hAnsi="Calibri" w:cs="Calibri"/>
        </w:rPr>
      </w:pPr>
      <w:r w:rsidRPr="001F62E2">
        <w:rPr>
          <w:rFonts w:ascii="Calibri" w:hAnsi="Calibri" w:cs="Calibri"/>
          <w:b/>
        </w:rPr>
        <w:t>Note:</w:t>
      </w:r>
      <w:r>
        <w:rPr>
          <w:rFonts w:ascii="Calibri" w:hAnsi="Calibri" w:cs="Calibri"/>
        </w:rPr>
        <w:t xml:space="preserve"> The application submitted are reviewed by the director of Training and Placements after the set deadline; patience is appreciated. If your application is complete; you will receive permit notification form department admin or graduate studies personnel. After you receive the permit, you can register to the class as you register for other classes. </w:t>
      </w:r>
    </w:p>
    <w:sectPr w:rsidR="001F62E2" w:rsidRPr="00AD1762" w:rsidSect="00BF4655">
      <w:footerReference w:type="default" r:id="rId8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705F" w14:textId="77777777" w:rsidR="008C16E2" w:rsidRDefault="008C16E2" w:rsidP="00976CDF">
      <w:r>
        <w:separator/>
      </w:r>
    </w:p>
  </w:endnote>
  <w:endnote w:type="continuationSeparator" w:id="0">
    <w:p w14:paraId="5529FA3A" w14:textId="77777777" w:rsidR="008C16E2" w:rsidRDefault="008C16E2" w:rsidP="0097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3D12" w14:textId="77777777" w:rsidR="001F62E2" w:rsidRDefault="001F62E2">
    <w:pPr>
      <w:pStyle w:val="Footer"/>
    </w:pPr>
    <w:r>
      <w:t>Revised spring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E1F3" w14:textId="77777777" w:rsidR="008C16E2" w:rsidRDefault="008C16E2" w:rsidP="00976CDF">
      <w:r>
        <w:separator/>
      </w:r>
    </w:p>
  </w:footnote>
  <w:footnote w:type="continuationSeparator" w:id="0">
    <w:p w14:paraId="0C5C2E17" w14:textId="77777777" w:rsidR="008C16E2" w:rsidRDefault="008C16E2" w:rsidP="0097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2108"/>
    <w:multiLevelType w:val="hybridMultilevel"/>
    <w:tmpl w:val="1310BB82"/>
    <w:lvl w:ilvl="0" w:tplc="0409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32F83"/>
    <w:multiLevelType w:val="hybridMultilevel"/>
    <w:tmpl w:val="D3F4D806"/>
    <w:lvl w:ilvl="0" w:tplc="F8E4DB72">
      <w:numFmt w:val="bullet"/>
      <w:lvlText w:val=""/>
      <w:lvlJc w:val="left"/>
      <w:pPr>
        <w:ind w:left="794" w:hanging="274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4FD4081E">
      <w:numFmt w:val="bullet"/>
      <w:lvlText w:val="•"/>
      <w:lvlJc w:val="left"/>
      <w:pPr>
        <w:ind w:left="1828" w:hanging="274"/>
      </w:pPr>
      <w:rPr>
        <w:rFonts w:hint="default"/>
        <w:lang w:val="en-US" w:eastAsia="en-US" w:bidi="ar-SA"/>
      </w:rPr>
    </w:lvl>
    <w:lvl w:ilvl="2" w:tplc="C6A41482">
      <w:numFmt w:val="bullet"/>
      <w:lvlText w:val="•"/>
      <w:lvlJc w:val="left"/>
      <w:pPr>
        <w:ind w:left="2856" w:hanging="274"/>
      </w:pPr>
      <w:rPr>
        <w:rFonts w:hint="default"/>
        <w:lang w:val="en-US" w:eastAsia="en-US" w:bidi="ar-SA"/>
      </w:rPr>
    </w:lvl>
    <w:lvl w:ilvl="3" w:tplc="22F0D8A2">
      <w:numFmt w:val="bullet"/>
      <w:lvlText w:val="•"/>
      <w:lvlJc w:val="left"/>
      <w:pPr>
        <w:ind w:left="3884" w:hanging="274"/>
      </w:pPr>
      <w:rPr>
        <w:rFonts w:hint="default"/>
        <w:lang w:val="en-US" w:eastAsia="en-US" w:bidi="ar-SA"/>
      </w:rPr>
    </w:lvl>
    <w:lvl w:ilvl="4" w:tplc="7ED409D8">
      <w:numFmt w:val="bullet"/>
      <w:lvlText w:val="•"/>
      <w:lvlJc w:val="left"/>
      <w:pPr>
        <w:ind w:left="4912" w:hanging="274"/>
      </w:pPr>
      <w:rPr>
        <w:rFonts w:hint="default"/>
        <w:lang w:val="en-US" w:eastAsia="en-US" w:bidi="ar-SA"/>
      </w:rPr>
    </w:lvl>
    <w:lvl w:ilvl="5" w:tplc="121C42DE">
      <w:numFmt w:val="bullet"/>
      <w:lvlText w:val="•"/>
      <w:lvlJc w:val="left"/>
      <w:pPr>
        <w:ind w:left="5940" w:hanging="274"/>
      </w:pPr>
      <w:rPr>
        <w:rFonts w:hint="default"/>
        <w:lang w:val="en-US" w:eastAsia="en-US" w:bidi="ar-SA"/>
      </w:rPr>
    </w:lvl>
    <w:lvl w:ilvl="6" w:tplc="932EE65A">
      <w:numFmt w:val="bullet"/>
      <w:lvlText w:val="•"/>
      <w:lvlJc w:val="left"/>
      <w:pPr>
        <w:ind w:left="6968" w:hanging="274"/>
      </w:pPr>
      <w:rPr>
        <w:rFonts w:hint="default"/>
        <w:lang w:val="en-US" w:eastAsia="en-US" w:bidi="ar-SA"/>
      </w:rPr>
    </w:lvl>
    <w:lvl w:ilvl="7" w:tplc="8B8CDDCC">
      <w:numFmt w:val="bullet"/>
      <w:lvlText w:val="•"/>
      <w:lvlJc w:val="left"/>
      <w:pPr>
        <w:ind w:left="7996" w:hanging="274"/>
      </w:pPr>
      <w:rPr>
        <w:rFonts w:hint="default"/>
        <w:lang w:val="en-US" w:eastAsia="en-US" w:bidi="ar-SA"/>
      </w:rPr>
    </w:lvl>
    <w:lvl w:ilvl="8" w:tplc="7B641F8C">
      <w:numFmt w:val="bullet"/>
      <w:lvlText w:val="•"/>
      <w:lvlJc w:val="left"/>
      <w:pPr>
        <w:ind w:left="9024" w:hanging="274"/>
      </w:pPr>
      <w:rPr>
        <w:rFonts w:hint="default"/>
        <w:lang w:val="en-US" w:eastAsia="en-US" w:bidi="ar-SA"/>
      </w:rPr>
    </w:lvl>
  </w:abstractNum>
  <w:num w:numId="1" w16cid:durableId="52780616">
    <w:abstractNumId w:val="0"/>
  </w:num>
  <w:num w:numId="2" w16cid:durableId="115233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oNotShadeFormData/>
  <w:characterSpacingControl w:val="doNotCompress"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A3"/>
    <w:rsid w:val="0000382D"/>
    <w:rsid w:val="00007DD8"/>
    <w:rsid w:val="000454ED"/>
    <w:rsid w:val="00063E02"/>
    <w:rsid w:val="000746F4"/>
    <w:rsid w:val="00074727"/>
    <w:rsid w:val="000A2DB2"/>
    <w:rsid w:val="000A4C22"/>
    <w:rsid w:val="000C12BC"/>
    <w:rsid w:val="000F1D2F"/>
    <w:rsid w:val="000F1DB0"/>
    <w:rsid w:val="001017B2"/>
    <w:rsid w:val="00167AC6"/>
    <w:rsid w:val="00192998"/>
    <w:rsid w:val="001C7597"/>
    <w:rsid w:val="001D1A95"/>
    <w:rsid w:val="001F0D0D"/>
    <w:rsid w:val="001F62E2"/>
    <w:rsid w:val="00200CFE"/>
    <w:rsid w:val="002472AC"/>
    <w:rsid w:val="002850AE"/>
    <w:rsid w:val="002863A0"/>
    <w:rsid w:val="002917D4"/>
    <w:rsid w:val="002C38AD"/>
    <w:rsid w:val="002D0096"/>
    <w:rsid w:val="002D20CD"/>
    <w:rsid w:val="0030384D"/>
    <w:rsid w:val="00326F2B"/>
    <w:rsid w:val="0034339C"/>
    <w:rsid w:val="0037039B"/>
    <w:rsid w:val="00372850"/>
    <w:rsid w:val="00386E06"/>
    <w:rsid w:val="003972B9"/>
    <w:rsid w:val="003A2035"/>
    <w:rsid w:val="003B541D"/>
    <w:rsid w:val="003F03D8"/>
    <w:rsid w:val="004863B1"/>
    <w:rsid w:val="004B68E0"/>
    <w:rsid w:val="004C2DF2"/>
    <w:rsid w:val="004E6533"/>
    <w:rsid w:val="004F5B4C"/>
    <w:rsid w:val="004F72A3"/>
    <w:rsid w:val="005060DA"/>
    <w:rsid w:val="0053130F"/>
    <w:rsid w:val="005314B1"/>
    <w:rsid w:val="00547986"/>
    <w:rsid w:val="00567C07"/>
    <w:rsid w:val="005A27AF"/>
    <w:rsid w:val="005D62D2"/>
    <w:rsid w:val="005E37AC"/>
    <w:rsid w:val="005E4FEB"/>
    <w:rsid w:val="00612D28"/>
    <w:rsid w:val="006321F7"/>
    <w:rsid w:val="00643806"/>
    <w:rsid w:val="00687032"/>
    <w:rsid w:val="00694A5E"/>
    <w:rsid w:val="006A22B8"/>
    <w:rsid w:val="006A5049"/>
    <w:rsid w:val="006C6F09"/>
    <w:rsid w:val="006D2367"/>
    <w:rsid w:val="006D4038"/>
    <w:rsid w:val="006F265F"/>
    <w:rsid w:val="00713AAD"/>
    <w:rsid w:val="00716370"/>
    <w:rsid w:val="007937D4"/>
    <w:rsid w:val="007A016E"/>
    <w:rsid w:val="007A241E"/>
    <w:rsid w:val="00801C35"/>
    <w:rsid w:val="00822D7F"/>
    <w:rsid w:val="008458C8"/>
    <w:rsid w:val="0086604B"/>
    <w:rsid w:val="008C16E2"/>
    <w:rsid w:val="008F4074"/>
    <w:rsid w:val="00901017"/>
    <w:rsid w:val="00973DA3"/>
    <w:rsid w:val="00976CDF"/>
    <w:rsid w:val="00980C81"/>
    <w:rsid w:val="009D27B7"/>
    <w:rsid w:val="009F3EF5"/>
    <w:rsid w:val="00A004DA"/>
    <w:rsid w:val="00A06C3B"/>
    <w:rsid w:val="00A273C0"/>
    <w:rsid w:val="00A3588F"/>
    <w:rsid w:val="00A625EE"/>
    <w:rsid w:val="00A97B90"/>
    <w:rsid w:val="00AC5D52"/>
    <w:rsid w:val="00AD1762"/>
    <w:rsid w:val="00AD73B1"/>
    <w:rsid w:val="00AE0C2A"/>
    <w:rsid w:val="00AF1635"/>
    <w:rsid w:val="00AF5E3F"/>
    <w:rsid w:val="00B31967"/>
    <w:rsid w:val="00B46D38"/>
    <w:rsid w:val="00B853DE"/>
    <w:rsid w:val="00B87E1F"/>
    <w:rsid w:val="00BA0F3B"/>
    <w:rsid w:val="00BC1074"/>
    <w:rsid w:val="00BC3CAF"/>
    <w:rsid w:val="00BE6118"/>
    <w:rsid w:val="00BF4655"/>
    <w:rsid w:val="00C01820"/>
    <w:rsid w:val="00C2114B"/>
    <w:rsid w:val="00C23130"/>
    <w:rsid w:val="00C35BAB"/>
    <w:rsid w:val="00C50A17"/>
    <w:rsid w:val="00C64473"/>
    <w:rsid w:val="00C876A1"/>
    <w:rsid w:val="00CA0EDF"/>
    <w:rsid w:val="00CA448F"/>
    <w:rsid w:val="00CB75DF"/>
    <w:rsid w:val="00CC7712"/>
    <w:rsid w:val="00CD28E0"/>
    <w:rsid w:val="00CE05D0"/>
    <w:rsid w:val="00CE714C"/>
    <w:rsid w:val="00D52149"/>
    <w:rsid w:val="00D5363E"/>
    <w:rsid w:val="00D65066"/>
    <w:rsid w:val="00D73AAC"/>
    <w:rsid w:val="00DB0A4F"/>
    <w:rsid w:val="00DB5EBD"/>
    <w:rsid w:val="00DB7DEF"/>
    <w:rsid w:val="00DC0061"/>
    <w:rsid w:val="00DC045F"/>
    <w:rsid w:val="00DC1D7D"/>
    <w:rsid w:val="00DC7D4A"/>
    <w:rsid w:val="00DE1961"/>
    <w:rsid w:val="00E00617"/>
    <w:rsid w:val="00E23585"/>
    <w:rsid w:val="00E42347"/>
    <w:rsid w:val="00E57673"/>
    <w:rsid w:val="00E63252"/>
    <w:rsid w:val="00E663F7"/>
    <w:rsid w:val="00E73B0D"/>
    <w:rsid w:val="00EC0529"/>
    <w:rsid w:val="00EC6CCB"/>
    <w:rsid w:val="00F05B9D"/>
    <w:rsid w:val="00F113D1"/>
    <w:rsid w:val="00F221F0"/>
    <w:rsid w:val="00F22EA0"/>
    <w:rsid w:val="00F276F7"/>
    <w:rsid w:val="00F30916"/>
    <w:rsid w:val="00F32FAB"/>
    <w:rsid w:val="00F3541B"/>
    <w:rsid w:val="00F62FF5"/>
    <w:rsid w:val="00F771A9"/>
    <w:rsid w:val="00F83633"/>
    <w:rsid w:val="00F84FC6"/>
    <w:rsid w:val="00F91529"/>
    <w:rsid w:val="00FA0F80"/>
    <w:rsid w:val="00FC1EAD"/>
    <w:rsid w:val="00FD3A73"/>
    <w:rsid w:val="00FE7639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EA8D193"/>
  <w15:chartTrackingRefBased/>
  <w15:docId w15:val="{57B3AD49-7289-8D43-A852-7246900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Pr>
      <w:rFonts w:ascii="Cambria" w:hAnsi="Cambria" w:hint="default"/>
      <w:b/>
      <w:bCs/>
      <w:color w:val="4F81BD"/>
      <w:sz w:val="28"/>
      <w:szCs w:val="28"/>
    </w:rPr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character" w:styleId="Hyperlink">
    <w:name w:val="Hyperlink"/>
    <w:rsid w:val="00414D5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6604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C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6C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C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6CDF"/>
    <w:rPr>
      <w:sz w:val="24"/>
      <w:szCs w:val="24"/>
    </w:rPr>
  </w:style>
  <w:style w:type="table" w:styleId="TableGrid">
    <w:name w:val="Table Grid"/>
    <w:basedOn w:val="TableNormal"/>
    <w:uiPriority w:val="59"/>
    <w:rsid w:val="00AD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A20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F62E2"/>
    <w:pPr>
      <w:widowControl w:val="0"/>
      <w:autoSpaceDE w:val="0"/>
      <w:autoSpaceDN w:val="0"/>
      <w:spacing w:before="180"/>
      <w:ind w:left="520" w:hanging="36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ctorofTrainingandPlacement@cp.tam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Assistant Application (for Doctoral Students Only)</vt:lpstr>
    </vt:vector>
  </TitlesOfParts>
  <Company>Texas A&amp;M University - Commerce</Company>
  <LinksUpToDate>false</LinksUpToDate>
  <CharactersWithSpaces>1162</CharactersWithSpaces>
  <SharedDoc>false</SharedDoc>
  <HLinks>
    <vt:vector size="6" baseType="variant">
      <vt:variant>
        <vt:i4>5308459</vt:i4>
      </vt:variant>
      <vt:variant>
        <vt:i4>0</vt:i4>
      </vt:variant>
      <vt:variant>
        <vt:i4>0</vt:i4>
      </vt:variant>
      <vt:variant>
        <vt:i4>5</vt:i4>
      </vt:variant>
      <vt:variant>
        <vt:lpwstr>mailto:DirectorofTrainingandPlacement@cp.tamuc.edu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Assistant Application (for Doctoral Students Only)</dc:title>
  <dc:subject/>
  <dc:creator>Sandy Bond</dc:creator>
  <cp:keywords/>
  <cp:lastModifiedBy>Patrick Harrison</cp:lastModifiedBy>
  <cp:revision>2</cp:revision>
  <cp:lastPrinted>2017-02-28T18:57:00Z</cp:lastPrinted>
  <dcterms:created xsi:type="dcterms:W3CDTF">2024-04-02T19:01:00Z</dcterms:created>
  <dcterms:modified xsi:type="dcterms:W3CDTF">2024-04-02T19:01:00Z</dcterms:modified>
</cp:coreProperties>
</file>